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3A7E1B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3A7E1B"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3A7E1B">
        <w:rPr>
          <w:b/>
          <w:sz w:val="28"/>
        </w:rPr>
        <w:t>ПОСТАНОВЛЕНИЕ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3A7E1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3A7E1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3A7E1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3A7E1B">
        <w:rPr>
          <w:sz w:val="28"/>
          <w:szCs w:val="28"/>
        </w:rPr>
        <w:t xml:space="preserve">от </w:t>
      </w:r>
      <w:r w:rsidR="00A77B29" w:rsidRPr="00A77B29">
        <w:rPr>
          <w:sz w:val="28"/>
          <w:szCs w:val="28"/>
          <w:u w:val="single"/>
        </w:rPr>
        <w:t xml:space="preserve"> </w:t>
      </w:r>
      <w:r w:rsidR="00F32D52">
        <w:rPr>
          <w:sz w:val="28"/>
          <w:szCs w:val="28"/>
          <w:u w:val="single"/>
        </w:rPr>
        <w:t xml:space="preserve"> </w:t>
      </w:r>
      <w:r w:rsidR="00691AA1">
        <w:rPr>
          <w:sz w:val="28"/>
          <w:szCs w:val="28"/>
          <w:u w:val="single"/>
        </w:rPr>
        <w:t xml:space="preserve">01.06.2021   </w:t>
      </w:r>
      <w:r w:rsidRPr="003A7E1B">
        <w:rPr>
          <w:spacing w:val="-1"/>
          <w:sz w:val="28"/>
          <w:szCs w:val="28"/>
        </w:rPr>
        <w:t xml:space="preserve">                </w:t>
      </w:r>
      <w:r w:rsidRPr="003A7E1B">
        <w:rPr>
          <w:sz w:val="28"/>
          <w:szCs w:val="28"/>
        </w:rPr>
        <w:t xml:space="preserve">                             </w:t>
      </w:r>
      <w:r w:rsidR="000E707A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ab/>
      </w:r>
      <w:r w:rsidR="00BF59A5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="00357DC2">
        <w:rPr>
          <w:sz w:val="28"/>
          <w:szCs w:val="28"/>
        </w:rPr>
        <w:t xml:space="preserve">    </w:t>
      </w:r>
      <w:r w:rsidR="00F32D52">
        <w:rPr>
          <w:sz w:val="28"/>
          <w:szCs w:val="28"/>
        </w:rPr>
        <w:t xml:space="preserve">  </w:t>
      </w:r>
      <w:r w:rsidR="00A77B29">
        <w:rPr>
          <w:sz w:val="28"/>
          <w:szCs w:val="28"/>
        </w:rPr>
        <w:t xml:space="preserve"> </w:t>
      </w:r>
      <w:r w:rsidR="00F32D52">
        <w:rPr>
          <w:sz w:val="28"/>
          <w:szCs w:val="28"/>
        </w:rPr>
        <w:t xml:space="preserve">  </w:t>
      </w:r>
      <w:r w:rsidR="00357DC2">
        <w:rPr>
          <w:sz w:val="28"/>
          <w:szCs w:val="28"/>
        </w:rPr>
        <w:t xml:space="preserve"> </w:t>
      </w:r>
      <w:bookmarkStart w:id="0" w:name="_GoBack"/>
      <w:r w:rsidR="000E707A" w:rsidRPr="00691AA1">
        <w:rPr>
          <w:sz w:val="28"/>
          <w:szCs w:val="28"/>
          <w:u w:val="single"/>
        </w:rPr>
        <w:t>№</w:t>
      </w:r>
      <w:r w:rsidR="00691AA1" w:rsidRPr="00691AA1">
        <w:rPr>
          <w:sz w:val="28"/>
          <w:szCs w:val="28"/>
          <w:u w:val="single"/>
        </w:rPr>
        <w:t>147</w:t>
      </w:r>
      <w:r w:rsidR="00F32D52" w:rsidRPr="00691AA1">
        <w:rPr>
          <w:color w:val="FFFFFF" w:themeColor="background1"/>
          <w:sz w:val="28"/>
          <w:szCs w:val="28"/>
          <w:u w:val="single"/>
        </w:rPr>
        <w:t>.</w:t>
      </w:r>
      <w:bookmarkEnd w:id="0"/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3A7E1B">
        <w:rPr>
          <w:spacing w:val="-1"/>
          <w:sz w:val="28"/>
          <w:szCs w:val="28"/>
        </w:rPr>
        <w:t>станица Нововеличковская</w:t>
      </w:r>
    </w:p>
    <w:p w:rsidR="00911BF3" w:rsidRPr="003A7E1B" w:rsidRDefault="00911BF3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B311C0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</w:t>
      </w:r>
    </w:p>
    <w:p w:rsidR="00B311C0" w:rsidRDefault="004945E1" w:rsidP="00BF59A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7E1B">
        <w:rPr>
          <w:b/>
          <w:sz w:val="28"/>
          <w:szCs w:val="28"/>
        </w:rPr>
        <w:t xml:space="preserve">района </w:t>
      </w:r>
      <w:r w:rsidR="00BF59A5">
        <w:rPr>
          <w:b/>
          <w:sz w:val="28"/>
          <w:szCs w:val="28"/>
        </w:rPr>
        <w:t>о</w:t>
      </w:r>
      <w:r w:rsidRPr="003A7E1B">
        <w:rPr>
          <w:b/>
          <w:sz w:val="28"/>
          <w:szCs w:val="28"/>
        </w:rPr>
        <w:t>т</w:t>
      </w:r>
      <w:r w:rsidR="00BF59A5">
        <w:rPr>
          <w:b/>
          <w:sz w:val="28"/>
          <w:szCs w:val="28"/>
        </w:rPr>
        <w:t xml:space="preserve"> 01</w:t>
      </w:r>
      <w:r w:rsidRPr="003A7E1B">
        <w:rPr>
          <w:b/>
          <w:sz w:val="28"/>
          <w:szCs w:val="28"/>
        </w:rPr>
        <w:t>.12.20</w:t>
      </w:r>
      <w:r w:rsidR="00BF59A5">
        <w:rPr>
          <w:b/>
          <w:sz w:val="28"/>
          <w:szCs w:val="28"/>
        </w:rPr>
        <w:t>20</w:t>
      </w:r>
      <w:r w:rsidRPr="003A7E1B">
        <w:rPr>
          <w:b/>
          <w:sz w:val="28"/>
          <w:szCs w:val="28"/>
        </w:rPr>
        <w:t xml:space="preserve"> № </w:t>
      </w:r>
      <w:r w:rsidR="00BF59A5">
        <w:rPr>
          <w:b/>
          <w:sz w:val="28"/>
          <w:szCs w:val="28"/>
        </w:rPr>
        <w:t>259</w:t>
      </w:r>
      <w:r w:rsidRPr="003A7E1B">
        <w:rPr>
          <w:b/>
          <w:sz w:val="28"/>
          <w:szCs w:val="28"/>
        </w:rPr>
        <w:t xml:space="preserve"> «</w:t>
      </w:r>
      <w:r w:rsidR="005309EB" w:rsidRPr="003A7E1B">
        <w:rPr>
          <w:b/>
          <w:sz w:val="28"/>
          <w:szCs w:val="28"/>
        </w:rPr>
        <w:t>О</w:t>
      </w:r>
      <w:r w:rsidR="00AA61CC" w:rsidRPr="003A7E1B">
        <w:rPr>
          <w:b/>
          <w:sz w:val="28"/>
          <w:szCs w:val="28"/>
        </w:rPr>
        <w:t>б</w:t>
      </w:r>
      <w:r w:rsidR="005309EB" w:rsidRPr="003A7E1B">
        <w:rPr>
          <w:b/>
          <w:sz w:val="28"/>
          <w:szCs w:val="28"/>
        </w:rPr>
        <w:t xml:space="preserve"> </w:t>
      </w:r>
      <w:r w:rsidR="00AA61CC" w:rsidRPr="003A7E1B">
        <w:rPr>
          <w:b/>
          <w:bCs/>
          <w:sz w:val="28"/>
          <w:szCs w:val="28"/>
        </w:rPr>
        <w:t>утвержден</w:t>
      </w:r>
      <w:r w:rsidR="003B438C" w:rsidRPr="003A7E1B">
        <w:rPr>
          <w:b/>
          <w:bCs/>
          <w:sz w:val="28"/>
          <w:szCs w:val="28"/>
        </w:rPr>
        <w:t xml:space="preserve">ии </w:t>
      </w:r>
      <w:proofErr w:type="gramStart"/>
      <w:r w:rsidR="003B438C" w:rsidRPr="003A7E1B">
        <w:rPr>
          <w:b/>
          <w:bCs/>
          <w:sz w:val="28"/>
          <w:szCs w:val="28"/>
        </w:rPr>
        <w:t>муниципальной</w:t>
      </w:r>
      <w:proofErr w:type="gramEnd"/>
      <w:r w:rsidR="003B438C" w:rsidRPr="003A7E1B">
        <w:rPr>
          <w:b/>
          <w:bCs/>
          <w:sz w:val="28"/>
          <w:szCs w:val="28"/>
        </w:rPr>
        <w:t xml:space="preserve">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>программы</w:t>
      </w:r>
      <w:r w:rsidR="00B311C0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«</w:t>
      </w:r>
      <w:r w:rsidRPr="003A7E1B">
        <w:rPr>
          <w:b/>
          <w:sz w:val="28"/>
          <w:szCs w:val="28"/>
        </w:rPr>
        <w:t xml:space="preserve">Управление муниципальным имуществом </w:t>
      </w:r>
      <w:proofErr w:type="gramStart"/>
      <w:r w:rsidRPr="003A7E1B">
        <w:rPr>
          <w:b/>
          <w:sz w:val="28"/>
          <w:szCs w:val="28"/>
        </w:rPr>
        <w:t>на</w:t>
      </w:r>
      <w:proofErr w:type="gramEnd"/>
      <w:r w:rsidRPr="003A7E1B">
        <w:rPr>
          <w:b/>
          <w:sz w:val="28"/>
          <w:szCs w:val="28"/>
        </w:rPr>
        <w:t xml:space="preserve">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территории </w:t>
      </w:r>
      <w:r w:rsidR="00BF59A5">
        <w:rPr>
          <w:b/>
          <w:bCs/>
          <w:sz w:val="28"/>
          <w:szCs w:val="28"/>
        </w:rPr>
        <w:t>м</w:t>
      </w:r>
      <w:r w:rsidRPr="003A7E1B">
        <w:rPr>
          <w:b/>
          <w:bCs/>
          <w:sz w:val="28"/>
          <w:szCs w:val="28"/>
        </w:rPr>
        <w:t>униципального</w:t>
      </w:r>
      <w:r w:rsidR="00BF59A5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 xml:space="preserve">образования </w:t>
      </w:r>
      <w:r w:rsidRPr="003A7E1B">
        <w:rPr>
          <w:b/>
          <w:sz w:val="28"/>
          <w:szCs w:val="28"/>
        </w:rPr>
        <w:t xml:space="preserve">Нововеличковское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сельское поселение </w:t>
      </w:r>
      <w:r w:rsidR="00931382" w:rsidRPr="003A7E1B">
        <w:rPr>
          <w:b/>
          <w:sz w:val="28"/>
          <w:szCs w:val="28"/>
        </w:rPr>
        <w:t>в составе</w:t>
      </w:r>
      <w:r w:rsidR="00BF59A5">
        <w:rPr>
          <w:b/>
          <w:sz w:val="28"/>
          <w:szCs w:val="28"/>
        </w:rPr>
        <w:t xml:space="preserve"> </w:t>
      </w:r>
      <w:r w:rsidR="00931382" w:rsidRPr="003A7E1B">
        <w:rPr>
          <w:b/>
          <w:sz w:val="28"/>
          <w:szCs w:val="28"/>
        </w:rPr>
        <w:t xml:space="preserve">муниципального образования </w:t>
      </w:r>
    </w:p>
    <w:p w:rsidR="003B438C" w:rsidRPr="003A7E1B" w:rsidRDefault="00297C01" w:rsidP="00297C01">
      <w:pPr>
        <w:shd w:val="clear" w:color="auto" w:fill="FFFFFF"/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Динской </w:t>
      </w:r>
      <w:r w:rsidR="003B438C" w:rsidRPr="003A7E1B">
        <w:rPr>
          <w:b/>
          <w:sz w:val="28"/>
          <w:szCs w:val="28"/>
        </w:rPr>
        <w:t xml:space="preserve">район на </w:t>
      </w:r>
      <w:r w:rsidR="00611924" w:rsidRPr="003A7E1B">
        <w:rPr>
          <w:b/>
          <w:sz w:val="28"/>
          <w:szCs w:val="28"/>
        </w:rPr>
        <w:t>202</w:t>
      </w:r>
      <w:r w:rsidR="00BF59A5">
        <w:rPr>
          <w:b/>
          <w:sz w:val="28"/>
          <w:szCs w:val="28"/>
        </w:rPr>
        <w:t>1</w:t>
      </w:r>
      <w:r w:rsidR="003B438C" w:rsidRPr="003A7E1B">
        <w:rPr>
          <w:b/>
          <w:sz w:val="28"/>
          <w:szCs w:val="28"/>
        </w:rPr>
        <w:t xml:space="preserve"> год</w:t>
      </w:r>
      <w:r w:rsidR="003D1E4E" w:rsidRPr="003A7E1B">
        <w:rPr>
          <w:b/>
          <w:sz w:val="28"/>
          <w:szCs w:val="28"/>
        </w:rPr>
        <w:t>»</w:t>
      </w:r>
    </w:p>
    <w:p w:rsidR="003B438C" w:rsidRPr="003A7E1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3A7E1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3A7E1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3A7E1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3A7E1B">
        <w:rPr>
          <w:sz w:val="28"/>
          <w:szCs w:val="28"/>
        </w:rPr>
        <w:t xml:space="preserve">от </w:t>
      </w:r>
      <w:r w:rsidR="00452F7A" w:rsidRPr="003A7E1B">
        <w:rPr>
          <w:sz w:val="28"/>
          <w:szCs w:val="28"/>
        </w:rPr>
        <w:t>09</w:t>
      </w:r>
      <w:r w:rsidR="00911BF3" w:rsidRPr="003A7E1B">
        <w:rPr>
          <w:sz w:val="28"/>
          <w:szCs w:val="28"/>
        </w:rPr>
        <w:t>.0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>.201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 xml:space="preserve"> № </w:t>
      </w:r>
      <w:r w:rsidR="00452F7A" w:rsidRPr="003A7E1B">
        <w:rPr>
          <w:sz w:val="28"/>
          <w:szCs w:val="28"/>
        </w:rPr>
        <w:t>293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«Об утверждении Порядка принятия</w:t>
      </w:r>
      <w:r w:rsidR="00452F7A" w:rsidRPr="003A7E1B">
        <w:rPr>
          <w:sz w:val="28"/>
          <w:szCs w:val="28"/>
        </w:rPr>
        <w:t xml:space="preserve"> решения</w:t>
      </w:r>
      <w:r w:rsidRPr="003A7E1B">
        <w:rPr>
          <w:sz w:val="28"/>
          <w:szCs w:val="28"/>
        </w:rPr>
        <w:t xml:space="preserve"> о разработке</w:t>
      </w:r>
      <w:r w:rsidR="00452F7A" w:rsidRPr="003A7E1B">
        <w:rPr>
          <w:sz w:val="28"/>
          <w:szCs w:val="28"/>
        </w:rPr>
        <w:t>,</w:t>
      </w:r>
      <w:r w:rsidRPr="003A7E1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</w:t>
      </w:r>
      <w:proofErr w:type="gramEnd"/>
      <w:r w:rsidRPr="003A7E1B">
        <w:rPr>
          <w:sz w:val="28"/>
          <w:szCs w:val="28"/>
        </w:rPr>
        <w:t xml:space="preserve"> сельского поселения Динского района</w:t>
      </w:r>
      <w:r w:rsidR="00911BF3" w:rsidRPr="003A7E1B">
        <w:rPr>
          <w:sz w:val="28"/>
          <w:szCs w:val="28"/>
        </w:rPr>
        <w:t>»</w:t>
      </w:r>
      <w:r w:rsidR="008568C2" w:rsidRPr="003A7E1B">
        <w:rPr>
          <w:sz w:val="28"/>
          <w:szCs w:val="28"/>
        </w:rPr>
        <w:t xml:space="preserve">, </w:t>
      </w:r>
      <w:r w:rsidR="00911BF3" w:rsidRPr="003A7E1B">
        <w:rPr>
          <w:sz w:val="28"/>
          <w:szCs w:val="28"/>
        </w:rPr>
        <w:t xml:space="preserve"> </w:t>
      </w:r>
      <w:proofErr w:type="gramStart"/>
      <w:r w:rsidRPr="003A7E1B">
        <w:rPr>
          <w:sz w:val="28"/>
          <w:szCs w:val="28"/>
        </w:rPr>
        <w:t>п</w:t>
      </w:r>
      <w:proofErr w:type="gramEnd"/>
      <w:r w:rsidRPr="003A7E1B">
        <w:rPr>
          <w:sz w:val="28"/>
          <w:szCs w:val="28"/>
        </w:rPr>
        <w:t xml:space="preserve"> о с т а н о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1.</w:t>
      </w:r>
      <w:r w:rsidR="00D660EA" w:rsidRPr="003A7E1B">
        <w:rPr>
          <w:sz w:val="28"/>
          <w:szCs w:val="28"/>
        </w:rPr>
        <w:tab/>
      </w:r>
      <w:r w:rsidR="005F4927" w:rsidRPr="003A7E1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B311C0">
        <w:rPr>
          <w:sz w:val="28"/>
          <w:szCs w:val="28"/>
        </w:rPr>
        <w:t>01</w:t>
      </w:r>
      <w:r w:rsidR="005F4927" w:rsidRPr="003A7E1B">
        <w:rPr>
          <w:sz w:val="28"/>
          <w:szCs w:val="28"/>
        </w:rPr>
        <w:t>.12.20</w:t>
      </w:r>
      <w:r w:rsidR="00B311C0">
        <w:rPr>
          <w:sz w:val="28"/>
          <w:szCs w:val="28"/>
        </w:rPr>
        <w:t>20</w:t>
      </w:r>
      <w:r w:rsidR="005F4927" w:rsidRPr="003A7E1B">
        <w:rPr>
          <w:sz w:val="28"/>
          <w:szCs w:val="28"/>
        </w:rPr>
        <w:t xml:space="preserve"> № </w:t>
      </w:r>
      <w:r w:rsidR="00B311C0">
        <w:rPr>
          <w:sz w:val="28"/>
          <w:szCs w:val="28"/>
        </w:rPr>
        <w:t>259</w:t>
      </w:r>
      <w:r w:rsidR="005F4927" w:rsidRPr="003A7E1B">
        <w:rPr>
          <w:sz w:val="28"/>
          <w:szCs w:val="28"/>
        </w:rPr>
        <w:t xml:space="preserve"> «Об у</w:t>
      </w:r>
      <w:r w:rsidRPr="003A7E1B">
        <w:rPr>
          <w:sz w:val="28"/>
          <w:szCs w:val="28"/>
        </w:rPr>
        <w:t>твер</w:t>
      </w:r>
      <w:r w:rsidR="005F4927" w:rsidRPr="003A7E1B">
        <w:rPr>
          <w:sz w:val="28"/>
          <w:szCs w:val="28"/>
        </w:rPr>
        <w:t>ждении</w:t>
      </w:r>
      <w:r w:rsidRPr="003A7E1B">
        <w:rPr>
          <w:sz w:val="28"/>
          <w:szCs w:val="28"/>
        </w:rPr>
        <w:t xml:space="preserve"> муниципальн</w:t>
      </w:r>
      <w:r w:rsidR="005F4927" w:rsidRPr="003A7E1B">
        <w:rPr>
          <w:sz w:val="28"/>
          <w:szCs w:val="28"/>
        </w:rPr>
        <w:t>ой</w:t>
      </w:r>
      <w:r w:rsidRPr="003A7E1B">
        <w:rPr>
          <w:sz w:val="28"/>
          <w:szCs w:val="28"/>
        </w:rPr>
        <w:t xml:space="preserve"> программ</w:t>
      </w:r>
      <w:r w:rsidR="005F4927" w:rsidRPr="003A7E1B">
        <w:rPr>
          <w:sz w:val="28"/>
          <w:szCs w:val="28"/>
        </w:rPr>
        <w:t>ы</w:t>
      </w:r>
      <w:r w:rsidRPr="003A7E1B">
        <w:rPr>
          <w:sz w:val="28"/>
          <w:szCs w:val="28"/>
        </w:rPr>
        <w:t xml:space="preserve"> «Управление муниципальным имуществом на территории муниципального образования Нововеличковское сельское поселение</w:t>
      </w:r>
      <w:r w:rsidR="00B311C0">
        <w:rPr>
          <w:sz w:val="28"/>
          <w:szCs w:val="28"/>
        </w:rPr>
        <w:t xml:space="preserve"> в составе муниципального образования</w:t>
      </w:r>
      <w:r w:rsidRPr="003A7E1B">
        <w:rPr>
          <w:sz w:val="28"/>
          <w:szCs w:val="28"/>
        </w:rPr>
        <w:t xml:space="preserve"> Динско</w:t>
      </w:r>
      <w:r w:rsidR="00B311C0">
        <w:rPr>
          <w:sz w:val="28"/>
          <w:szCs w:val="28"/>
        </w:rPr>
        <w:t>й</w:t>
      </w:r>
      <w:r w:rsidRPr="003A7E1B">
        <w:rPr>
          <w:sz w:val="28"/>
          <w:szCs w:val="28"/>
        </w:rPr>
        <w:t xml:space="preserve"> район на 202</w:t>
      </w:r>
      <w:r w:rsidR="00B311C0">
        <w:rPr>
          <w:sz w:val="28"/>
          <w:szCs w:val="28"/>
        </w:rPr>
        <w:t>1</w:t>
      </w:r>
      <w:r w:rsidRPr="003A7E1B">
        <w:rPr>
          <w:sz w:val="28"/>
          <w:szCs w:val="28"/>
        </w:rPr>
        <w:t xml:space="preserve"> год»</w:t>
      </w:r>
      <w:r w:rsidR="005D2F2F" w:rsidRPr="005D2F2F">
        <w:t xml:space="preserve"> </w:t>
      </w:r>
      <w:r w:rsidR="005D2F2F" w:rsidRPr="005D2F2F">
        <w:rPr>
          <w:sz w:val="28"/>
          <w:szCs w:val="28"/>
        </w:rPr>
        <w:t xml:space="preserve">изложив </w:t>
      </w:r>
      <w:r w:rsidR="005D2F2F">
        <w:rPr>
          <w:sz w:val="28"/>
          <w:szCs w:val="28"/>
        </w:rPr>
        <w:t>приложение</w:t>
      </w:r>
      <w:r w:rsidR="005D2F2F" w:rsidRPr="005D2F2F">
        <w:rPr>
          <w:sz w:val="28"/>
          <w:szCs w:val="28"/>
        </w:rPr>
        <w:t xml:space="preserve"> в новой редакции</w:t>
      </w:r>
      <w:r w:rsidRPr="003A7E1B">
        <w:rPr>
          <w:sz w:val="28"/>
          <w:szCs w:val="28"/>
        </w:rPr>
        <w:t xml:space="preserve"> (приложение).</w:t>
      </w:r>
    </w:p>
    <w:p w:rsidR="000A4C9C" w:rsidRPr="005C176B" w:rsidRDefault="000A4C9C" w:rsidP="000A4C9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</w:t>
      </w:r>
      <w:r w:rsidR="004D2920">
        <w:rPr>
          <w:sz w:val="28"/>
          <w:szCs w:val="28"/>
        </w:rPr>
        <w:t>2</w:t>
      </w:r>
      <w:r w:rsidR="00F32D5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F32D52">
        <w:rPr>
          <w:sz w:val="28"/>
          <w:szCs w:val="28"/>
        </w:rPr>
        <w:t>4</w:t>
      </w:r>
      <w:r>
        <w:rPr>
          <w:sz w:val="28"/>
          <w:szCs w:val="28"/>
        </w:rPr>
        <w:t xml:space="preserve">.2021 № </w:t>
      </w:r>
      <w:r w:rsidR="00F32D52">
        <w:rPr>
          <w:sz w:val="28"/>
          <w:szCs w:val="28"/>
        </w:rPr>
        <w:t>118</w:t>
      </w:r>
      <w:r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01.12.2020 № 259 «Об утверждении муниципальной программы «Управление муниципальным имуществом на территории </w:t>
      </w:r>
      <w:r>
        <w:rPr>
          <w:sz w:val="28"/>
          <w:szCs w:val="28"/>
        </w:rPr>
        <w:lastRenderedPageBreak/>
        <w:t>муниципального образования Нововеличковское сельское поселение в составе муниципального образования Динской район на 2021 год» признать утратившим силу.</w:t>
      </w:r>
    </w:p>
    <w:p w:rsidR="00F40B49" w:rsidRPr="003A7E1B" w:rsidRDefault="00A3581A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DC8" w:rsidRPr="003A7E1B">
        <w:rPr>
          <w:sz w:val="28"/>
          <w:szCs w:val="28"/>
        </w:rPr>
        <w:t>.</w:t>
      </w:r>
      <w:r w:rsidR="007C7DC8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F40B49" w:rsidRPr="003A7E1B">
        <w:rPr>
          <w:sz w:val="28"/>
          <w:szCs w:val="28"/>
        </w:rPr>
        <w:t>Вуймина</w:t>
      </w:r>
      <w:proofErr w:type="spellEnd"/>
      <w:r w:rsidR="00F40B49" w:rsidRPr="003A7E1B">
        <w:rPr>
          <w:sz w:val="28"/>
          <w:szCs w:val="28"/>
        </w:rPr>
        <w:t xml:space="preserve">) </w:t>
      </w:r>
      <w:r w:rsidR="00255B4C" w:rsidRPr="003A7E1B">
        <w:rPr>
          <w:sz w:val="28"/>
          <w:szCs w:val="28"/>
        </w:rPr>
        <w:t>обеспечить</w:t>
      </w:r>
      <w:r w:rsidR="00F40B49" w:rsidRPr="003A7E1B">
        <w:rPr>
          <w:sz w:val="28"/>
          <w:szCs w:val="28"/>
        </w:rPr>
        <w:t xml:space="preserve"> финансирование расходов по программе</w:t>
      </w:r>
      <w:r w:rsidR="00255B4C" w:rsidRPr="003A7E1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3A7E1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3A7E1B">
        <w:rPr>
          <w:sz w:val="28"/>
          <w:szCs w:val="28"/>
        </w:rPr>
        <w:t xml:space="preserve"> Динского района</w:t>
      </w:r>
      <w:r w:rsidR="00F40B49" w:rsidRPr="003A7E1B">
        <w:rPr>
          <w:sz w:val="28"/>
          <w:szCs w:val="28"/>
        </w:rPr>
        <w:t>.</w:t>
      </w:r>
    </w:p>
    <w:p w:rsidR="00AC52E9" w:rsidRPr="003A7E1B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2E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</w:t>
      </w:r>
      <w:proofErr w:type="spellStart"/>
      <w:r w:rsidR="00AC52E9" w:rsidRPr="003A7E1B">
        <w:rPr>
          <w:sz w:val="28"/>
          <w:szCs w:val="28"/>
        </w:rPr>
        <w:t>Марук</w:t>
      </w:r>
      <w:proofErr w:type="spellEnd"/>
      <w:r w:rsidR="00AC52E9" w:rsidRPr="003A7E1B">
        <w:rPr>
          <w:sz w:val="28"/>
          <w:szCs w:val="28"/>
        </w:rPr>
        <w:t>) обеспечить выполнение мероприятий программы.</w:t>
      </w:r>
    </w:p>
    <w:p w:rsidR="00F40B49" w:rsidRPr="003A7E1B" w:rsidRDefault="00A3581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B4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proofErr w:type="gramStart"/>
      <w:r w:rsidR="00F40B49" w:rsidRPr="003A7E1B">
        <w:rPr>
          <w:sz w:val="28"/>
          <w:szCs w:val="28"/>
        </w:rPr>
        <w:t>разместить</w:t>
      </w:r>
      <w:proofErr w:type="gramEnd"/>
      <w:r w:rsidR="00F40B49" w:rsidRPr="003A7E1B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3A7E1B" w:rsidRDefault="00A3581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777A5C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84AC7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311C0"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3B438C" w:rsidRPr="003A7E1B" w:rsidRDefault="00F40B49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Г</w:t>
      </w:r>
      <w:r w:rsidR="00911BF3" w:rsidRPr="003A7E1B">
        <w:rPr>
          <w:rFonts w:eastAsia="Calibri"/>
          <w:spacing w:val="-1"/>
          <w:sz w:val="28"/>
          <w:szCs w:val="28"/>
        </w:rPr>
        <w:t>лав</w:t>
      </w:r>
      <w:r w:rsidRPr="003A7E1B">
        <w:rPr>
          <w:rFonts w:eastAsia="Calibri"/>
          <w:spacing w:val="-1"/>
          <w:sz w:val="28"/>
          <w:szCs w:val="28"/>
        </w:rPr>
        <w:t>а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3B438C" w:rsidRPr="003A7E1B">
        <w:rPr>
          <w:rFonts w:eastAsia="Calibri"/>
          <w:spacing w:val="-1"/>
          <w:sz w:val="28"/>
          <w:szCs w:val="28"/>
        </w:rPr>
        <w:t>Нововеличковского</w:t>
      </w:r>
    </w:p>
    <w:p w:rsidR="00384AC7" w:rsidRDefault="003B438C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сельского поселения</w:t>
      </w:r>
    </w:p>
    <w:p w:rsidR="00384AC7" w:rsidRDefault="00384AC7" w:rsidP="003B438C">
      <w:pPr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Динского района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proofErr w:type="spellStart"/>
      <w:r w:rsidR="00E704C2" w:rsidRPr="003A7E1B">
        <w:rPr>
          <w:rFonts w:eastAsia="Calibri"/>
          <w:spacing w:val="-1"/>
          <w:sz w:val="28"/>
          <w:szCs w:val="28"/>
        </w:rPr>
        <w:t>Г</w:t>
      </w:r>
      <w:r w:rsidR="008568C2" w:rsidRPr="003A7E1B">
        <w:rPr>
          <w:rFonts w:eastAsia="Calibri"/>
          <w:spacing w:val="-1"/>
          <w:sz w:val="28"/>
          <w:szCs w:val="28"/>
        </w:rPr>
        <w:t>.</w:t>
      </w:r>
      <w:r w:rsidR="003B438C" w:rsidRPr="003A7E1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27D75" w:rsidRPr="00384AC7" w:rsidRDefault="00327D75" w:rsidP="00384AC7">
      <w:pPr>
        <w:rPr>
          <w:rFonts w:eastAsia="Calibri"/>
          <w:sz w:val="28"/>
          <w:szCs w:val="28"/>
        </w:rPr>
        <w:sectPr w:rsidR="00327D75" w:rsidRPr="00384AC7" w:rsidSect="00AD61E5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3E85" w:rsidRPr="003A7E1B" w:rsidRDefault="00133E85">
      <w:pPr>
        <w:spacing w:after="160" w:line="259" w:lineRule="auto"/>
        <w:rPr>
          <w:bCs/>
        </w:rPr>
      </w:pPr>
    </w:p>
    <w:p w:rsidR="000153FD" w:rsidRPr="003A7E1B" w:rsidRDefault="000153FD" w:rsidP="000153FD">
      <w:pPr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>ЛИСТ СОГЛАСОВАНИЯ</w:t>
      </w:r>
    </w:p>
    <w:p w:rsidR="000153FD" w:rsidRPr="003A7E1B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>Проекта постановления</w:t>
      </w:r>
    </w:p>
    <w:p w:rsidR="000153FD" w:rsidRPr="003A7E1B" w:rsidRDefault="000153FD" w:rsidP="000153FD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администрации Нововеличковского сельского поселения Динского района</w:t>
      </w:r>
    </w:p>
    <w:p w:rsidR="000153FD" w:rsidRPr="003A7E1B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>от ____________________ 202</w:t>
      </w:r>
      <w:r w:rsidR="00827CAC">
        <w:rPr>
          <w:rFonts w:ascii="Times New Roman" w:hAnsi="Times New Roman"/>
          <w:sz w:val="28"/>
          <w:szCs w:val="28"/>
        </w:rPr>
        <w:t>1</w:t>
      </w:r>
      <w:r w:rsidRPr="003A7E1B">
        <w:rPr>
          <w:rFonts w:ascii="Times New Roman" w:hAnsi="Times New Roman"/>
          <w:sz w:val="28"/>
          <w:szCs w:val="28"/>
        </w:rPr>
        <w:t xml:space="preserve"> г. № ______</w:t>
      </w:r>
    </w:p>
    <w:p w:rsidR="00491839" w:rsidRDefault="000153FD" w:rsidP="00491839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bCs/>
          <w:sz w:val="28"/>
          <w:szCs w:val="28"/>
        </w:rPr>
        <w:t>«</w:t>
      </w:r>
      <w:r w:rsidR="00491839" w:rsidRPr="00491839">
        <w:rPr>
          <w:sz w:val="28"/>
          <w:szCs w:val="28"/>
        </w:rPr>
        <w:t xml:space="preserve">О внесении изменений в постановление администрации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Нововеличковского сельского поселения Динского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района от 01.12.2020 № 259 «Об утверждении </w:t>
      </w:r>
      <w:proofErr w:type="gramStart"/>
      <w:r w:rsidRPr="00491839">
        <w:rPr>
          <w:sz w:val="28"/>
          <w:szCs w:val="28"/>
        </w:rPr>
        <w:t>муниципальной</w:t>
      </w:r>
      <w:proofErr w:type="gramEnd"/>
      <w:r w:rsidRPr="00491839">
        <w:rPr>
          <w:sz w:val="28"/>
          <w:szCs w:val="28"/>
        </w:rPr>
        <w:t xml:space="preserve">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программы «Управление муниципальным имуществом </w:t>
      </w:r>
      <w:proofErr w:type="gramStart"/>
      <w:r w:rsidRPr="00491839">
        <w:rPr>
          <w:sz w:val="28"/>
          <w:szCs w:val="28"/>
        </w:rPr>
        <w:t>на</w:t>
      </w:r>
      <w:proofErr w:type="gramEnd"/>
      <w:r w:rsidRPr="00491839">
        <w:rPr>
          <w:sz w:val="28"/>
          <w:szCs w:val="28"/>
        </w:rPr>
        <w:t xml:space="preserve">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территории муниципального образования Нововеличковское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сельское поселение в составе муниципального образования </w:t>
      </w:r>
    </w:p>
    <w:p w:rsidR="000153FD" w:rsidRPr="003A7E1B" w:rsidRDefault="00491839" w:rsidP="00491839">
      <w:pPr>
        <w:shd w:val="clear" w:color="auto" w:fill="FFFFFF"/>
        <w:jc w:val="center"/>
        <w:rPr>
          <w:b/>
          <w:sz w:val="28"/>
          <w:szCs w:val="28"/>
        </w:rPr>
      </w:pPr>
      <w:r w:rsidRPr="00491839">
        <w:rPr>
          <w:sz w:val="28"/>
          <w:szCs w:val="28"/>
        </w:rPr>
        <w:t>Динской район на 2021 год</w:t>
      </w:r>
      <w:r w:rsidR="000153FD" w:rsidRPr="003A7E1B">
        <w:rPr>
          <w:sz w:val="28"/>
          <w:szCs w:val="28"/>
        </w:rPr>
        <w:t>»</w:t>
      </w:r>
    </w:p>
    <w:p w:rsidR="000153FD" w:rsidRPr="003A7E1B" w:rsidRDefault="000153FD" w:rsidP="000153FD">
      <w:pPr>
        <w:jc w:val="center"/>
      </w:pPr>
    </w:p>
    <w:p w:rsidR="000153FD" w:rsidRPr="003A7E1B" w:rsidRDefault="000153FD" w:rsidP="000153FD">
      <w:pPr>
        <w:rPr>
          <w:bCs/>
          <w:sz w:val="28"/>
          <w:szCs w:val="28"/>
        </w:rPr>
      </w:pPr>
    </w:p>
    <w:p w:rsidR="000153FD" w:rsidRPr="003A7E1B" w:rsidRDefault="000153FD" w:rsidP="000153FD">
      <w:pPr>
        <w:rPr>
          <w:bCs/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проект подготовил и внес: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</w:t>
      </w:r>
      <w:proofErr w:type="gramStart"/>
      <w:r w:rsidRPr="003A7E1B">
        <w:rPr>
          <w:sz w:val="28"/>
          <w:szCs w:val="28"/>
        </w:rPr>
        <w:t>земельных</w:t>
      </w:r>
      <w:proofErr w:type="gramEnd"/>
      <w:r w:rsidRPr="003A7E1B">
        <w:rPr>
          <w:sz w:val="28"/>
          <w:szCs w:val="28"/>
        </w:rPr>
        <w:t xml:space="preserve"> 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имущественных отношений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  <w:t xml:space="preserve">       </w:t>
      </w:r>
      <w:proofErr w:type="spellStart"/>
      <w:r w:rsidRPr="003A7E1B">
        <w:rPr>
          <w:sz w:val="28"/>
          <w:szCs w:val="28"/>
        </w:rPr>
        <w:t>О.Г.Марук</w:t>
      </w:r>
      <w:proofErr w:type="spellEnd"/>
    </w:p>
    <w:p w:rsidR="000153FD" w:rsidRPr="003A7E1B" w:rsidRDefault="000153FD" w:rsidP="000153FD">
      <w:pPr>
        <w:rPr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проект согласован: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финансов 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муниципальных закупок 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  <w:t xml:space="preserve">   </w:t>
      </w:r>
      <w:proofErr w:type="spellStart"/>
      <w:r w:rsidRPr="003A7E1B">
        <w:rPr>
          <w:sz w:val="28"/>
          <w:szCs w:val="28"/>
        </w:rPr>
        <w:t>Н.Н.Вуймина</w:t>
      </w:r>
      <w:proofErr w:type="spellEnd"/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  <w:r w:rsidRPr="00A216BE">
        <w:rPr>
          <w:color w:val="000000" w:themeColor="text1"/>
          <w:sz w:val="28"/>
          <w:szCs w:val="28"/>
        </w:rPr>
        <w:t>начальник отдела</w:t>
      </w:r>
      <w:r w:rsidRPr="00A216BE">
        <w:rPr>
          <w:color w:val="000000" w:themeColor="text1"/>
          <w:sz w:val="28"/>
          <w:szCs w:val="28"/>
        </w:rPr>
        <w:tab/>
        <w:t xml:space="preserve"> </w:t>
      </w:r>
      <w:proofErr w:type="gramStart"/>
      <w:r w:rsidRPr="00A216BE">
        <w:rPr>
          <w:color w:val="000000" w:themeColor="text1"/>
          <w:sz w:val="28"/>
          <w:szCs w:val="28"/>
        </w:rPr>
        <w:t>по</w:t>
      </w:r>
      <w:proofErr w:type="gramEnd"/>
      <w:r w:rsidRPr="00A216BE">
        <w:rPr>
          <w:color w:val="000000" w:themeColor="text1"/>
          <w:sz w:val="28"/>
          <w:szCs w:val="28"/>
        </w:rPr>
        <w:t xml:space="preserve"> общим</w:t>
      </w:r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  <w:r w:rsidRPr="00A216BE">
        <w:rPr>
          <w:color w:val="000000" w:themeColor="text1"/>
          <w:sz w:val="28"/>
          <w:szCs w:val="28"/>
        </w:rPr>
        <w:t>и правовым вопросам</w:t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  <w:t xml:space="preserve">             </w:t>
      </w:r>
      <w:proofErr w:type="spellStart"/>
      <w:r w:rsidRPr="00A216BE">
        <w:rPr>
          <w:color w:val="000000" w:themeColor="text1"/>
          <w:sz w:val="28"/>
          <w:szCs w:val="28"/>
        </w:rPr>
        <w:t>О.Ю.Калитка</w:t>
      </w:r>
      <w:proofErr w:type="spellEnd"/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  <w:r w:rsidRPr="003A7E1B">
        <w:rPr>
          <w:color w:val="FFFFFF" w:themeColor="background1"/>
          <w:sz w:val="28"/>
          <w:szCs w:val="28"/>
        </w:rPr>
        <w:t xml:space="preserve">специалист отдела </w:t>
      </w:r>
      <w:proofErr w:type="gramStart"/>
      <w:r w:rsidRPr="003A7E1B">
        <w:rPr>
          <w:color w:val="FFFFFF" w:themeColor="background1"/>
          <w:sz w:val="28"/>
          <w:szCs w:val="28"/>
        </w:rPr>
        <w:t>по</w:t>
      </w:r>
      <w:proofErr w:type="gramEnd"/>
      <w:r w:rsidRPr="003A7E1B">
        <w:rPr>
          <w:color w:val="FFFFFF" w:themeColor="background1"/>
          <w:sz w:val="28"/>
          <w:szCs w:val="28"/>
        </w:rPr>
        <w:t xml:space="preserve"> общим</w:t>
      </w:r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  <w:r w:rsidRPr="003A7E1B">
        <w:rPr>
          <w:color w:val="FFFFFF" w:themeColor="background1"/>
          <w:sz w:val="28"/>
          <w:szCs w:val="28"/>
        </w:rPr>
        <w:t>и правовым вопросам</w:t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</w:r>
      <w:r w:rsidRPr="003A7E1B">
        <w:rPr>
          <w:color w:val="FFFFFF" w:themeColor="background1"/>
          <w:sz w:val="28"/>
          <w:szCs w:val="28"/>
        </w:rPr>
        <w:tab/>
        <w:t xml:space="preserve">   </w:t>
      </w:r>
      <w:proofErr w:type="spellStart"/>
      <w:r w:rsidRPr="003A7E1B">
        <w:rPr>
          <w:color w:val="FFFFFF" w:themeColor="background1"/>
          <w:sz w:val="28"/>
          <w:szCs w:val="28"/>
        </w:rPr>
        <w:t>Е.С.Шевцова</w:t>
      </w:r>
      <w:proofErr w:type="spellEnd"/>
    </w:p>
    <w:p w:rsidR="000153FD" w:rsidRPr="003A7E1B" w:rsidRDefault="000153FD" w:rsidP="000153FD">
      <w:pPr>
        <w:rPr>
          <w:color w:val="FFFFFF" w:themeColor="background1"/>
        </w:rPr>
      </w:pPr>
    </w:p>
    <w:p w:rsidR="000153FD" w:rsidRPr="003A7E1B" w:rsidRDefault="000153FD">
      <w:pPr>
        <w:spacing w:after="160" w:line="259" w:lineRule="auto"/>
        <w:rPr>
          <w:bCs/>
        </w:rPr>
      </w:pPr>
    </w:p>
    <w:p w:rsidR="007667E4" w:rsidRPr="003A7E1B" w:rsidRDefault="007667E4" w:rsidP="003B438C">
      <w:pPr>
        <w:jc w:val="center"/>
        <w:rPr>
          <w:b/>
          <w:bCs/>
          <w:sz w:val="28"/>
          <w:szCs w:val="28"/>
        </w:rPr>
        <w:sectPr w:rsidR="007667E4" w:rsidRPr="003A7E1B" w:rsidSect="0049183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438C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ПРИЛОЖЕН</w:t>
      </w:r>
      <w:r w:rsidR="0047668A" w:rsidRPr="003A7E1B">
        <w:rPr>
          <w:sz w:val="28"/>
          <w:szCs w:val="28"/>
        </w:rPr>
        <w:t>И</w:t>
      </w:r>
      <w:r w:rsidRPr="003A7E1B">
        <w:rPr>
          <w:sz w:val="28"/>
          <w:szCs w:val="28"/>
        </w:rPr>
        <w:t>Е</w:t>
      </w:r>
    </w:p>
    <w:p w:rsidR="00AC52E9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УТВЕРЖДЕН</w:t>
      </w:r>
      <w:r w:rsidR="0047668A" w:rsidRPr="003A7E1B">
        <w:rPr>
          <w:sz w:val="28"/>
          <w:szCs w:val="28"/>
        </w:rPr>
        <w:t>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постановлени</w:t>
      </w:r>
      <w:r w:rsidR="00AC52E9" w:rsidRPr="003A7E1B">
        <w:rPr>
          <w:sz w:val="28"/>
          <w:szCs w:val="28"/>
        </w:rPr>
        <w:t>ем</w:t>
      </w:r>
      <w:r w:rsidRPr="003A7E1B">
        <w:rPr>
          <w:sz w:val="28"/>
          <w:szCs w:val="28"/>
        </w:rPr>
        <w:t xml:space="preserve"> администрации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поселения Динского района</w:t>
      </w:r>
    </w:p>
    <w:p w:rsidR="00F40B49" w:rsidRPr="003A7E1B" w:rsidRDefault="003B438C" w:rsidP="008311EA">
      <w:pPr>
        <w:ind w:firstLine="5670"/>
        <w:rPr>
          <w:sz w:val="26"/>
          <w:szCs w:val="26"/>
        </w:rPr>
      </w:pPr>
      <w:r w:rsidRPr="003A7E1B">
        <w:rPr>
          <w:sz w:val="28"/>
          <w:szCs w:val="28"/>
        </w:rPr>
        <w:t>от _____</w:t>
      </w:r>
      <w:r w:rsidR="00AC52E9" w:rsidRPr="003A7E1B">
        <w:rPr>
          <w:sz w:val="28"/>
          <w:szCs w:val="28"/>
        </w:rPr>
        <w:t>_______</w:t>
      </w:r>
      <w:r w:rsidRPr="003A7E1B">
        <w:rPr>
          <w:sz w:val="28"/>
          <w:szCs w:val="28"/>
        </w:rPr>
        <w:t>____№ _____</w:t>
      </w:r>
    </w:p>
    <w:p w:rsidR="00F40B49" w:rsidRPr="003A7E1B" w:rsidRDefault="00F40B49" w:rsidP="003B438C">
      <w:pPr>
        <w:jc w:val="center"/>
        <w:rPr>
          <w:sz w:val="28"/>
          <w:szCs w:val="28"/>
        </w:rPr>
      </w:pPr>
    </w:p>
    <w:p w:rsidR="00193424" w:rsidRPr="003A7E1B" w:rsidRDefault="00193424" w:rsidP="003B438C">
      <w:pPr>
        <w:jc w:val="center"/>
        <w:rPr>
          <w:sz w:val="28"/>
          <w:szCs w:val="28"/>
        </w:rPr>
      </w:pPr>
    </w:p>
    <w:p w:rsidR="003B438C" w:rsidRPr="003A7E1B" w:rsidRDefault="00F40B49" w:rsidP="003B438C">
      <w:pPr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МУНИЦИПАЛЬНАЯ ПРОГРАММА</w:t>
      </w:r>
    </w:p>
    <w:p w:rsidR="00F40B49" w:rsidRPr="003A7E1B" w:rsidRDefault="00F40B49" w:rsidP="00F40B49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 xml:space="preserve"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</w:t>
      </w:r>
      <w:r w:rsidR="000B042B" w:rsidRPr="003A7E1B">
        <w:rPr>
          <w:sz w:val="28"/>
          <w:szCs w:val="28"/>
        </w:rPr>
        <w:t>202</w:t>
      </w:r>
      <w:r w:rsidR="00622B67">
        <w:rPr>
          <w:sz w:val="28"/>
          <w:szCs w:val="28"/>
        </w:rPr>
        <w:t>1</w:t>
      </w:r>
      <w:r w:rsidR="000B042B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год»</w:t>
      </w:r>
    </w:p>
    <w:p w:rsidR="00193424" w:rsidRPr="003A7E1B" w:rsidRDefault="00193424" w:rsidP="00F40B49">
      <w:pPr>
        <w:jc w:val="center"/>
        <w:rPr>
          <w:sz w:val="28"/>
          <w:szCs w:val="28"/>
        </w:rPr>
      </w:pPr>
    </w:p>
    <w:p w:rsidR="003B438C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ПАСПОРТ</w:t>
      </w:r>
    </w:p>
    <w:p w:rsidR="00F40B49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муниципальной программы </w:t>
      </w:r>
    </w:p>
    <w:p w:rsidR="003B438C" w:rsidRPr="003A7E1B" w:rsidRDefault="003B438C" w:rsidP="00622B67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«Управление муниципальным имуществом на территории муниципального образования Нововеличковское сельское п</w:t>
      </w:r>
      <w:r w:rsidR="003B1F93" w:rsidRPr="003A7E1B">
        <w:rPr>
          <w:b/>
          <w:sz w:val="28"/>
          <w:szCs w:val="28"/>
        </w:rPr>
        <w:t>оселение</w:t>
      </w:r>
      <w:r w:rsidR="00F36E17" w:rsidRPr="003A7E1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3A7E1B">
        <w:rPr>
          <w:b/>
          <w:sz w:val="28"/>
          <w:szCs w:val="28"/>
        </w:rPr>
        <w:t>Динско</w:t>
      </w:r>
      <w:r w:rsidR="00F36E17" w:rsidRPr="003A7E1B">
        <w:rPr>
          <w:b/>
          <w:sz w:val="28"/>
          <w:szCs w:val="28"/>
        </w:rPr>
        <w:t>й</w:t>
      </w:r>
      <w:r w:rsidR="003B1F93" w:rsidRPr="003A7E1B">
        <w:rPr>
          <w:b/>
          <w:sz w:val="28"/>
          <w:szCs w:val="28"/>
        </w:rPr>
        <w:t xml:space="preserve"> район</w:t>
      </w:r>
      <w:r w:rsidR="00F36E17" w:rsidRPr="003A7E1B">
        <w:rPr>
          <w:b/>
          <w:sz w:val="28"/>
          <w:szCs w:val="28"/>
        </w:rPr>
        <w:t xml:space="preserve"> </w:t>
      </w:r>
      <w:r w:rsidR="000B042B" w:rsidRPr="003A7E1B">
        <w:rPr>
          <w:b/>
          <w:sz w:val="28"/>
          <w:szCs w:val="28"/>
        </w:rPr>
        <w:t>на 202</w:t>
      </w:r>
      <w:r w:rsidR="00622B67">
        <w:rPr>
          <w:b/>
          <w:sz w:val="28"/>
          <w:szCs w:val="28"/>
        </w:rPr>
        <w:t>1</w:t>
      </w:r>
      <w:r w:rsidRPr="003A7E1B">
        <w:rPr>
          <w:b/>
          <w:sz w:val="28"/>
          <w:szCs w:val="28"/>
        </w:rPr>
        <w:t xml:space="preserve"> год»</w:t>
      </w:r>
    </w:p>
    <w:p w:rsidR="003B438C" w:rsidRPr="003A7E1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5C176B" w:rsidRPr="003A7E1B" w:rsidTr="004F1824">
        <w:trPr>
          <w:trHeight w:val="8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Координатор </w:t>
            </w:r>
            <w:proofErr w:type="gramStart"/>
            <w:r w:rsidRPr="003A7E1B">
              <w:rPr>
                <w:b/>
                <w:sz w:val="27"/>
                <w:szCs w:val="27"/>
              </w:rPr>
              <w:t>муниципальной</w:t>
            </w:r>
            <w:proofErr w:type="gramEnd"/>
            <w:r w:rsidRPr="003A7E1B">
              <w:rPr>
                <w:b/>
                <w:sz w:val="27"/>
                <w:szCs w:val="27"/>
              </w:rPr>
              <w:t xml:space="preserve"> 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F40B49" w:rsidP="00F40B49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71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Участники </w:t>
            </w:r>
            <w:proofErr w:type="gramStart"/>
            <w:r w:rsidRPr="003A7E1B">
              <w:rPr>
                <w:b/>
                <w:sz w:val="27"/>
                <w:szCs w:val="27"/>
              </w:rPr>
              <w:t>муниципальной</w:t>
            </w:r>
            <w:proofErr w:type="gramEnd"/>
          </w:p>
          <w:p w:rsidR="003B438C" w:rsidRPr="003A7E1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</w:t>
            </w:r>
            <w:r w:rsidR="003B438C" w:rsidRPr="003A7E1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F40B49" w:rsidRPr="003A7E1B">
              <w:rPr>
                <w:sz w:val="27"/>
                <w:szCs w:val="27"/>
              </w:rPr>
              <w:t xml:space="preserve">тдел земельных и имущественных отношений администрации </w:t>
            </w:r>
            <w:r w:rsidR="003B438C" w:rsidRPr="003A7E1B">
              <w:rPr>
                <w:sz w:val="27"/>
                <w:szCs w:val="27"/>
              </w:rPr>
              <w:t>Нововеличковского сельского поселения Динского района</w:t>
            </w:r>
            <w:r>
              <w:rPr>
                <w:sz w:val="27"/>
                <w:szCs w:val="27"/>
              </w:rPr>
              <w:t>;</w:t>
            </w:r>
          </w:p>
          <w:p w:rsidR="00622B67" w:rsidRPr="003A7E1B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 финансов и муниципальных закупок </w:t>
            </w:r>
            <w:r w:rsidRPr="00622B67">
              <w:rPr>
                <w:sz w:val="27"/>
                <w:szCs w:val="27"/>
              </w:rPr>
              <w:t>администрации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955B8D" w:rsidP="00622B67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П</w:t>
            </w:r>
            <w:r w:rsidR="003B438C" w:rsidRPr="003A7E1B">
              <w:rPr>
                <w:sz w:val="27"/>
                <w:szCs w:val="27"/>
              </w:rPr>
              <w:t>овышение</w:t>
            </w:r>
            <w:r w:rsidRPr="003A7E1B">
              <w:rPr>
                <w:sz w:val="27"/>
                <w:szCs w:val="27"/>
              </w:rPr>
              <w:t xml:space="preserve"> </w:t>
            </w:r>
            <w:r w:rsidR="003B438C" w:rsidRPr="003A7E1B">
              <w:rPr>
                <w:sz w:val="27"/>
                <w:szCs w:val="27"/>
              </w:rPr>
              <w:t xml:space="preserve">эффективности </w:t>
            </w:r>
            <w:r w:rsidRPr="003A7E1B">
              <w:rPr>
                <w:sz w:val="27"/>
                <w:szCs w:val="27"/>
              </w:rPr>
              <w:t>использования</w:t>
            </w:r>
            <w:r w:rsidR="00BE03D2" w:rsidRPr="003A7E1B">
              <w:rPr>
                <w:sz w:val="27"/>
                <w:szCs w:val="27"/>
              </w:rPr>
              <w:t xml:space="preserve"> муниципально</w:t>
            </w:r>
            <w:r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имущества</w:t>
            </w:r>
            <w:r w:rsidR="003B438C" w:rsidRPr="003A7E1B">
              <w:rPr>
                <w:sz w:val="27"/>
                <w:szCs w:val="27"/>
              </w:rPr>
              <w:t xml:space="preserve">, </w:t>
            </w:r>
            <w:proofErr w:type="gramStart"/>
            <w:r w:rsidR="003B438C" w:rsidRPr="003A7E1B">
              <w:rPr>
                <w:sz w:val="27"/>
                <w:szCs w:val="27"/>
              </w:rPr>
              <w:t>находящи</w:t>
            </w:r>
            <w:r w:rsidRPr="003A7E1B">
              <w:rPr>
                <w:sz w:val="27"/>
                <w:szCs w:val="27"/>
              </w:rPr>
              <w:t>х</w:t>
            </w:r>
            <w:r w:rsidR="003B438C" w:rsidRPr="003A7E1B">
              <w:rPr>
                <w:sz w:val="27"/>
                <w:szCs w:val="27"/>
              </w:rPr>
              <w:t>ся</w:t>
            </w:r>
            <w:proofErr w:type="gramEnd"/>
            <w:r w:rsidR="003B438C" w:rsidRPr="003A7E1B">
              <w:rPr>
                <w:sz w:val="27"/>
                <w:szCs w:val="27"/>
              </w:rPr>
              <w:t xml:space="preserve"> в муниципальной собственности</w:t>
            </w:r>
            <w:r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35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3B438C" w:rsidP="001765A6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3A7E1B" w:rsidRDefault="003B438C" w:rsidP="00622B67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-создание условий для вовлечения в хозяйственный оборот объе</w:t>
            </w:r>
            <w:r w:rsidR="00622B67">
              <w:rPr>
                <w:sz w:val="27"/>
                <w:szCs w:val="27"/>
              </w:rPr>
              <w:t>ктов муниципального имущества</w:t>
            </w:r>
          </w:p>
        </w:tc>
      </w:tr>
      <w:tr w:rsidR="005C176B" w:rsidRPr="003A7E1B" w:rsidTr="004F1824">
        <w:trPr>
          <w:trHeight w:val="776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Pr="003A7E1B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3A7E1B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3A7E1B">
              <w:rPr>
                <w:sz w:val="27"/>
                <w:szCs w:val="27"/>
              </w:rPr>
              <w:t>регистрации права</w:t>
            </w:r>
            <w:r w:rsidRPr="003A7E1B">
              <w:rPr>
                <w:sz w:val="27"/>
                <w:szCs w:val="27"/>
              </w:rPr>
              <w:t>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1D5B29" w:rsidRPr="003A7E1B">
              <w:rPr>
                <w:sz w:val="27"/>
                <w:szCs w:val="27"/>
              </w:rPr>
              <w:t>а</w:t>
            </w:r>
            <w:proofErr w:type="gramStart"/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(%);</w:t>
            </w:r>
            <w:proofErr w:type="gramEnd"/>
          </w:p>
          <w:p w:rsidR="003B438C" w:rsidRPr="003A7E1B" w:rsidRDefault="003B438C" w:rsidP="001D5B29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BE03D2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BE03D2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3A7E1B" w:rsidTr="004F1824">
        <w:trPr>
          <w:trHeight w:val="72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4A6903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202</w:t>
            </w:r>
            <w:r w:rsidR="00622B67">
              <w:rPr>
                <w:sz w:val="27"/>
                <w:szCs w:val="27"/>
              </w:rPr>
              <w:t>1</w:t>
            </w:r>
            <w:r w:rsidR="003B438C" w:rsidRPr="003A7E1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3A7E1B" w:rsidTr="004F1824">
        <w:trPr>
          <w:trHeight w:val="79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3A7E1B" w:rsidRDefault="00F40B49" w:rsidP="00881BC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3A7E1B" w:rsidRDefault="00F40B49" w:rsidP="00BC4374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</w:t>
            </w:r>
            <w:r w:rsidR="000B042B" w:rsidRPr="003A7E1B">
              <w:rPr>
                <w:sz w:val="27"/>
                <w:szCs w:val="27"/>
              </w:rPr>
              <w:t>2</w:t>
            </w:r>
            <w:r w:rsidR="00622B67">
              <w:rPr>
                <w:sz w:val="27"/>
                <w:szCs w:val="27"/>
              </w:rPr>
              <w:t>1</w:t>
            </w:r>
            <w:r w:rsidR="006E4464" w:rsidRPr="003A7E1B">
              <w:rPr>
                <w:sz w:val="27"/>
                <w:szCs w:val="27"/>
              </w:rPr>
              <w:t xml:space="preserve"> – </w:t>
            </w:r>
            <w:r w:rsidR="003E3213">
              <w:rPr>
                <w:sz w:val="27"/>
                <w:szCs w:val="27"/>
              </w:rPr>
              <w:t>1 </w:t>
            </w:r>
            <w:r w:rsidR="00A2553D">
              <w:rPr>
                <w:sz w:val="27"/>
                <w:szCs w:val="27"/>
              </w:rPr>
              <w:t>5</w:t>
            </w:r>
            <w:r w:rsidR="00BC4374">
              <w:rPr>
                <w:sz w:val="27"/>
                <w:szCs w:val="27"/>
              </w:rPr>
              <w:t>2</w:t>
            </w:r>
            <w:r w:rsidR="003E3213">
              <w:rPr>
                <w:sz w:val="27"/>
                <w:szCs w:val="27"/>
              </w:rPr>
              <w:t>4,2</w:t>
            </w:r>
            <w:r w:rsidR="006E4464" w:rsidRPr="003A7E1B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3A7E1B">
              <w:rPr>
                <w:sz w:val="27"/>
                <w:szCs w:val="27"/>
              </w:rPr>
              <w:t>тыс</w:t>
            </w:r>
            <w:proofErr w:type="gramStart"/>
            <w:r w:rsidR="006E4464" w:rsidRPr="003A7E1B">
              <w:rPr>
                <w:sz w:val="27"/>
                <w:szCs w:val="27"/>
              </w:rPr>
              <w:t>.р</w:t>
            </w:r>
            <w:proofErr w:type="gramEnd"/>
            <w:r w:rsidR="006E4464" w:rsidRPr="003A7E1B">
              <w:rPr>
                <w:sz w:val="27"/>
                <w:szCs w:val="27"/>
              </w:rPr>
              <w:t>уб</w:t>
            </w:r>
            <w:proofErr w:type="spellEnd"/>
            <w:r w:rsidR="006E4464" w:rsidRPr="003A7E1B">
              <w:rPr>
                <w:sz w:val="27"/>
                <w:szCs w:val="27"/>
              </w:rPr>
              <w:t>.</w:t>
            </w:r>
          </w:p>
        </w:tc>
      </w:tr>
      <w:tr w:rsidR="005C176B" w:rsidRPr="003A7E1B" w:rsidTr="004F1824">
        <w:trPr>
          <w:trHeight w:val="190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proofErr w:type="gramStart"/>
            <w:r w:rsidRPr="003A7E1B">
              <w:rPr>
                <w:b/>
                <w:sz w:val="27"/>
                <w:szCs w:val="27"/>
              </w:rPr>
              <w:t>Контроль за</w:t>
            </w:r>
            <w:proofErr w:type="gramEnd"/>
            <w:r w:rsidRPr="003A7E1B">
              <w:rPr>
                <w:b/>
                <w:sz w:val="27"/>
                <w:szCs w:val="27"/>
              </w:rPr>
              <w:t xml:space="preserve"> выполнением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3A7E1B">
              <w:rPr>
                <w:sz w:val="27"/>
                <w:szCs w:val="27"/>
              </w:rPr>
              <w:t>сельского поселения,</w:t>
            </w:r>
            <w:r w:rsidRPr="003A7E1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3A7E1B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3A7E1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3A7E1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3A7E1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3A7E1B">
        <w:rPr>
          <w:sz w:val="28"/>
          <w:szCs w:val="28"/>
        </w:rPr>
        <w:t xml:space="preserve">11.10.2018 № 297-66/3 </w:t>
      </w:r>
      <w:r w:rsidR="00BD6901" w:rsidRPr="003A7E1B">
        <w:rPr>
          <w:sz w:val="28"/>
          <w:szCs w:val="28"/>
        </w:rPr>
        <w:t>«Об утверждении</w:t>
      </w:r>
      <w:r w:rsidRPr="003A7E1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3A7E1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206891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Динско</w:t>
      </w:r>
      <w:r w:rsidR="00C420A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BD6901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3A7E1B">
        <w:rPr>
          <w:sz w:val="28"/>
          <w:szCs w:val="28"/>
        </w:rPr>
        <w:t>сельского поселения</w:t>
      </w:r>
      <w:r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3A7E1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сельско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поселени</w:t>
      </w:r>
      <w:r w:rsidR="007A619F" w:rsidRPr="003A7E1B">
        <w:rPr>
          <w:b w:val="0"/>
          <w:szCs w:val="28"/>
        </w:rPr>
        <w:t>я</w:t>
      </w:r>
      <w:r w:rsidRPr="003A7E1B">
        <w:rPr>
          <w:b w:val="0"/>
          <w:szCs w:val="28"/>
        </w:rPr>
        <w:t xml:space="preserve"> </w:t>
      </w:r>
      <w:r w:rsidR="00F76C54" w:rsidRPr="003A7E1B">
        <w:rPr>
          <w:b w:val="0"/>
          <w:szCs w:val="28"/>
        </w:rPr>
        <w:t>Динско</w:t>
      </w:r>
      <w:r w:rsidR="00C420A2" w:rsidRPr="003A7E1B">
        <w:rPr>
          <w:b w:val="0"/>
          <w:szCs w:val="28"/>
        </w:rPr>
        <w:t>го</w:t>
      </w:r>
      <w:r w:rsidR="00F76C54" w:rsidRPr="003A7E1B">
        <w:rPr>
          <w:b w:val="0"/>
          <w:szCs w:val="28"/>
        </w:rPr>
        <w:t xml:space="preserve"> район</w:t>
      </w:r>
      <w:r w:rsidR="00C420A2" w:rsidRPr="003A7E1B">
        <w:rPr>
          <w:b w:val="0"/>
          <w:szCs w:val="28"/>
        </w:rPr>
        <w:t>а</w:t>
      </w:r>
      <w:r w:rsidRPr="003A7E1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</w:t>
      </w:r>
      <w:r w:rsidRPr="003A7E1B">
        <w:rPr>
          <w:b w:val="0"/>
          <w:szCs w:val="28"/>
        </w:rPr>
        <w:lastRenderedPageBreak/>
        <w:t xml:space="preserve">муниципальной собственности Нововеличковского сельского поселения Динского района, соответствующих полномочиям </w:t>
      </w:r>
      <w:r w:rsidR="00F76C54" w:rsidRPr="003A7E1B">
        <w:rPr>
          <w:b w:val="0"/>
          <w:szCs w:val="28"/>
        </w:rPr>
        <w:t>поселения</w:t>
      </w:r>
      <w:r w:rsidRPr="003A7E1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3A7E1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3A7E1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3A7E1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</w:t>
      </w:r>
      <w:proofErr w:type="gramStart"/>
      <w:r w:rsidRPr="003A7E1B">
        <w:rPr>
          <w:sz w:val="28"/>
          <w:szCs w:val="28"/>
        </w:rPr>
        <w:t>связи</w:t>
      </w:r>
      <w:proofErr w:type="gramEnd"/>
      <w:r w:rsidRPr="003A7E1B">
        <w:rPr>
          <w:sz w:val="28"/>
          <w:szCs w:val="28"/>
        </w:rPr>
        <w:t xml:space="preserve">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F76C54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F76C54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. 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переданны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 xml:space="preserve"> муниципальным учреждениям</w:t>
      </w:r>
      <w:r w:rsidR="00DE1275" w:rsidRPr="003A7E1B">
        <w:rPr>
          <w:sz w:val="28"/>
          <w:szCs w:val="28"/>
        </w:rPr>
        <w:t>, предприятиям</w:t>
      </w:r>
      <w:r w:rsidRPr="003A7E1B">
        <w:rPr>
          <w:sz w:val="28"/>
          <w:szCs w:val="28"/>
        </w:rPr>
        <w:t xml:space="preserve"> в оперативное управление</w:t>
      </w:r>
      <w:r w:rsidR="00DE1275" w:rsidRPr="003A7E1B">
        <w:rPr>
          <w:sz w:val="28"/>
          <w:szCs w:val="28"/>
        </w:rPr>
        <w:t>, хозяйственное ведение</w:t>
      </w:r>
      <w:r w:rsidRPr="003A7E1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  <w:proofErr w:type="gramEnd"/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Для целей регистрации права собственности на земельные участки за </w:t>
      </w:r>
      <w:proofErr w:type="spellStart"/>
      <w:r w:rsidRPr="003A7E1B">
        <w:rPr>
          <w:sz w:val="28"/>
          <w:szCs w:val="28"/>
        </w:rPr>
        <w:t>Нововеличковск</w:t>
      </w:r>
      <w:r w:rsidR="00BB0AC9" w:rsidRPr="003A7E1B">
        <w:rPr>
          <w:sz w:val="28"/>
          <w:szCs w:val="28"/>
        </w:rPr>
        <w:t>им</w:t>
      </w:r>
      <w:proofErr w:type="spellEnd"/>
      <w:r w:rsidRPr="003A7E1B">
        <w:rPr>
          <w:sz w:val="28"/>
          <w:szCs w:val="28"/>
        </w:rPr>
        <w:t xml:space="preserve"> сельск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поселение</w:t>
      </w:r>
      <w:r w:rsidR="00BB0AC9" w:rsidRPr="003A7E1B">
        <w:rPr>
          <w:sz w:val="28"/>
          <w:szCs w:val="28"/>
        </w:rPr>
        <w:t>м</w:t>
      </w:r>
      <w:r w:rsidRPr="003A7E1B">
        <w:rPr>
          <w:sz w:val="28"/>
          <w:szCs w:val="28"/>
        </w:rPr>
        <w:t xml:space="preserve">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 xml:space="preserve">го </w:t>
      </w:r>
      <w:r w:rsidR="00686F9C" w:rsidRPr="003A7E1B">
        <w:rPr>
          <w:sz w:val="28"/>
          <w:szCs w:val="28"/>
        </w:rPr>
        <w:t>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 xml:space="preserve">я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686F9C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686F9C"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3A7E1B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3A7E1B">
        <w:rPr>
          <w:spacing w:val="-1"/>
          <w:sz w:val="28"/>
          <w:szCs w:val="28"/>
        </w:rPr>
        <w:t xml:space="preserve"> муниципального</w:t>
      </w:r>
      <w:r w:rsidRPr="003A7E1B">
        <w:rPr>
          <w:spacing w:val="-1"/>
          <w:sz w:val="28"/>
          <w:szCs w:val="28"/>
        </w:rPr>
        <w:t xml:space="preserve"> </w:t>
      </w:r>
      <w:r w:rsidR="0011224F" w:rsidRPr="003A7E1B">
        <w:rPr>
          <w:spacing w:val="-1"/>
          <w:sz w:val="28"/>
          <w:szCs w:val="28"/>
        </w:rPr>
        <w:t>имущества</w:t>
      </w:r>
      <w:r w:rsidRPr="003A7E1B">
        <w:rPr>
          <w:spacing w:val="-1"/>
          <w:sz w:val="28"/>
          <w:szCs w:val="28"/>
        </w:rPr>
        <w:t xml:space="preserve">, </w:t>
      </w:r>
      <w:r w:rsidRPr="003A7E1B">
        <w:rPr>
          <w:sz w:val="28"/>
          <w:szCs w:val="28"/>
        </w:rPr>
        <w:t>вовлечению е</w:t>
      </w:r>
      <w:r w:rsidR="0011224F" w:rsidRPr="003A7E1B">
        <w:rPr>
          <w:sz w:val="28"/>
          <w:szCs w:val="28"/>
        </w:rPr>
        <w:t xml:space="preserve">го </w:t>
      </w:r>
      <w:r w:rsidR="0011224F" w:rsidRPr="003A7E1B">
        <w:rPr>
          <w:sz w:val="28"/>
          <w:szCs w:val="28"/>
        </w:rPr>
        <w:lastRenderedPageBreak/>
        <w:t>в хозяйственный оборот,</w:t>
      </w:r>
      <w:r w:rsidRPr="003A7E1B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</w:t>
      </w:r>
      <w:proofErr w:type="gramEnd"/>
      <w:r w:rsidRPr="003A7E1B">
        <w:rPr>
          <w:sz w:val="28"/>
          <w:szCs w:val="28"/>
        </w:rPr>
        <w:t xml:space="preserve"> инженерной инфраструктуры.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проблемой, стоящей при оформлении права муниципальной собственности на объекты недвижимости, является </w:t>
      </w:r>
      <w:proofErr w:type="gramStart"/>
      <w:r w:rsidRPr="003A7E1B">
        <w:rPr>
          <w:sz w:val="28"/>
          <w:szCs w:val="28"/>
        </w:rPr>
        <w:t>устаревшая</w:t>
      </w:r>
      <w:proofErr w:type="gramEnd"/>
      <w:r w:rsidRPr="003A7E1B">
        <w:rPr>
          <w:sz w:val="28"/>
          <w:szCs w:val="28"/>
        </w:rPr>
        <w:t xml:space="preserve">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</w:t>
      </w:r>
      <w:r w:rsidRPr="003A7E1B">
        <w:rPr>
          <w:sz w:val="28"/>
          <w:szCs w:val="28"/>
        </w:rPr>
        <w:lastRenderedPageBreak/>
        <w:t>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3A7E1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3A7E1B">
        <w:rPr>
          <w:b/>
          <w:sz w:val="28"/>
          <w:szCs w:val="28"/>
        </w:rPr>
        <w:t>2.</w:t>
      </w:r>
      <w:r w:rsidRPr="003A7E1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3A7E1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3A7E1B">
        <w:rPr>
          <w:sz w:val="28"/>
          <w:szCs w:val="28"/>
        </w:rPr>
        <w:t>использования</w:t>
      </w:r>
      <w:r w:rsidRPr="003A7E1B">
        <w:rPr>
          <w:sz w:val="28"/>
          <w:szCs w:val="28"/>
        </w:rPr>
        <w:t xml:space="preserve"> муниципальн</w:t>
      </w:r>
      <w:r w:rsidR="00377F92" w:rsidRPr="003A7E1B">
        <w:rPr>
          <w:sz w:val="28"/>
          <w:szCs w:val="28"/>
        </w:rPr>
        <w:t>ого</w:t>
      </w:r>
      <w:r w:rsidRPr="003A7E1B">
        <w:rPr>
          <w:sz w:val="28"/>
          <w:szCs w:val="28"/>
        </w:rPr>
        <w:t xml:space="preserve"> имуществ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Нововеличковско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377F92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E314C" w:rsidRPr="003A7E1B">
        <w:rPr>
          <w:sz w:val="28"/>
          <w:szCs w:val="28"/>
        </w:rPr>
        <w:t>Динско</w:t>
      </w:r>
      <w:r w:rsidR="00377F92" w:rsidRPr="003A7E1B">
        <w:rPr>
          <w:sz w:val="28"/>
          <w:szCs w:val="28"/>
        </w:rPr>
        <w:t>го</w:t>
      </w:r>
      <w:r w:rsidR="00CE314C" w:rsidRPr="003A7E1B">
        <w:rPr>
          <w:sz w:val="28"/>
          <w:szCs w:val="28"/>
        </w:rPr>
        <w:t xml:space="preserve"> район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и земельны</w:t>
      </w:r>
      <w:r w:rsidR="00377F92" w:rsidRPr="003A7E1B">
        <w:rPr>
          <w:sz w:val="28"/>
          <w:szCs w:val="28"/>
        </w:rPr>
        <w:t>х</w:t>
      </w:r>
      <w:r w:rsidRPr="003A7E1B">
        <w:rPr>
          <w:sz w:val="28"/>
          <w:szCs w:val="28"/>
        </w:rPr>
        <w:t xml:space="preserve"> участк</w:t>
      </w:r>
      <w:r w:rsidR="00377F92" w:rsidRPr="003A7E1B">
        <w:rPr>
          <w:sz w:val="28"/>
          <w:szCs w:val="28"/>
        </w:rPr>
        <w:t>ов, находящих</w:t>
      </w:r>
      <w:r w:rsidRPr="003A7E1B">
        <w:rPr>
          <w:sz w:val="28"/>
          <w:szCs w:val="28"/>
        </w:rPr>
        <w:t>ся в муниципальной собственности</w:t>
      </w:r>
      <w:r w:rsidR="003B1F93" w:rsidRPr="003A7E1B">
        <w:rPr>
          <w:sz w:val="28"/>
          <w:szCs w:val="28"/>
        </w:rPr>
        <w:t>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Основными задачами Программы являются: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-создание </w:t>
      </w:r>
      <w:r w:rsidR="00C743A3" w:rsidRPr="003A7E1B">
        <w:rPr>
          <w:sz w:val="28"/>
          <w:szCs w:val="28"/>
        </w:rPr>
        <w:t>условий дл</w:t>
      </w:r>
      <w:r w:rsidRPr="003A7E1B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3A7E1B">
        <w:rPr>
          <w:sz w:val="28"/>
          <w:szCs w:val="28"/>
        </w:rPr>
        <w:t xml:space="preserve">чения на </w:t>
      </w:r>
      <w:r w:rsidR="00C420A2" w:rsidRPr="003A7E1B">
        <w:rPr>
          <w:sz w:val="28"/>
          <w:szCs w:val="28"/>
        </w:rPr>
        <w:t>2020</w:t>
      </w:r>
      <w:r w:rsidRPr="003A7E1B">
        <w:rPr>
          <w:sz w:val="28"/>
          <w:szCs w:val="28"/>
        </w:rPr>
        <w:t xml:space="preserve"> год.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3A7E1B">
        <w:rPr>
          <w:sz w:val="28"/>
          <w:szCs w:val="28"/>
        </w:rPr>
        <w:t xml:space="preserve">муниципальной </w:t>
      </w:r>
      <w:r w:rsidRPr="003A7E1B">
        <w:rPr>
          <w:sz w:val="28"/>
          <w:szCs w:val="28"/>
        </w:rPr>
        <w:t>собственности Нововеличковско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9E3AF5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743A3" w:rsidRPr="003A7E1B">
        <w:rPr>
          <w:sz w:val="28"/>
          <w:szCs w:val="28"/>
        </w:rPr>
        <w:t>Динско</w:t>
      </w:r>
      <w:r w:rsidR="009E3AF5" w:rsidRPr="003A7E1B">
        <w:rPr>
          <w:sz w:val="28"/>
          <w:szCs w:val="28"/>
        </w:rPr>
        <w:t>го</w:t>
      </w:r>
      <w:r w:rsidR="00C743A3" w:rsidRPr="003A7E1B">
        <w:rPr>
          <w:sz w:val="28"/>
          <w:szCs w:val="28"/>
        </w:rPr>
        <w:t xml:space="preserve"> район</w:t>
      </w:r>
      <w:r w:rsidR="009E3AF5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(ед.);</w:t>
      </w:r>
    </w:p>
    <w:p w:rsidR="00881BC6" w:rsidRPr="003A7E1B" w:rsidRDefault="00881BC6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3A7E1B">
        <w:rPr>
          <w:sz w:val="28"/>
          <w:szCs w:val="28"/>
        </w:rPr>
        <w:t xml:space="preserve"> муниципальной</w:t>
      </w:r>
      <w:r w:rsidRPr="003A7E1B">
        <w:rPr>
          <w:sz w:val="28"/>
          <w:szCs w:val="28"/>
        </w:rPr>
        <w:t xml:space="preserve"> собственности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r w:rsidRPr="003A7E1B">
        <w:rPr>
          <w:sz w:val="28"/>
          <w:szCs w:val="28"/>
        </w:rPr>
        <w:t xml:space="preserve"> (ед.)</w:t>
      </w:r>
      <w:r w:rsidR="00C26777" w:rsidRPr="003A7E1B">
        <w:rPr>
          <w:sz w:val="28"/>
          <w:szCs w:val="28"/>
        </w:rPr>
        <w:t>;</w:t>
      </w:r>
    </w:p>
    <w:p w:rsidR="00C26777" w:rsidRPr="003A7E1B" w:rsidRDefault="00C26777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proofErr w:type="gramStart"/>
      <w:r w:rsidRPr="003A7E1B">
        <w:rPr>
          <w:sz w:val="28"/>
          <w:szCs w:val="28"/>
        </w:rPr>
        <w:t>ед</w:t>
      </w:r>
      <w:proofErr w:type="spellEnd"/>
      <w:proofErr w:type="gramEnd"/>
      <w:r w:rsidRPr="003A7E1B">
        <w:rPr>
          <w:sz w:val="28"/>
          <w:szCs w:val="28"/>
        </w:rPr>
        <w:t>);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объе</w:t>
      </w:r>
      <w:r w:rsidR="00F33C11" w:rsidRPr="003A7E1B">
        <w:rPr>
          <w:sz w:val="28"/>
          <w:szCs w:val="28"/>
        </w:rPr>
        <w:t xml:space="preserve">ктов муниципального имущества, </w:t>
      </w:r>
      <w:r w:rsidRPr="003A7E1B">
        <w:rPr>
          <w:sz w:val="28"/>
          <w:szCs w:val="28"/>
        </w:rPr>
        <w:t>выставленных на торги (конкурсы, аукционы) (ед.);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proofErr w:type="gramStart"/>
      <w:r w:rsidR="009E3AF5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(%);</w:t>
      </w:r>
      <w:proofErr w:type="gramEnd"/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-поступления в бюджет </w:t>
      </w:r>
      <w:r w:rsidR="00E050E8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3A7E1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</w:t>
      </w:r>
      <w:r w:rsidR="00837979">
        <w:rPr>
          <w:rFonts w:ascii="Times New Roman" w:hAnsi="Times New Roman" w:cs="Times New Roman"/>
          <w:sz w:val="28"/>
          <w:szCs w:val="28"/>
        </w:rPr>
        <w:t>рограммы приведены в приложении</w:t>
      </w:r>
      <w:r w:rsidRPr="003A7E1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C19C1" w:rsidRPr="003A7E1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3A7E1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3A7E1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3A7E1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основных мероприятий </w:t>
      </w:r>
      <w:proofErr w:type="gramStart"/>
      <w:r w:rsidRPr="003A7E1B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3A7E1B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945500" w:rsidRPr="003A7E1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3A7E1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3A7E1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3A7E1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3E3213">
        <w:rPr>
          <w:rFonts w:ascii="Times New Roman" w:hAnsi="Times New Roman"/>
          <w:sz w:val="28"/>
          <w:szCs w:val="28"/>
        </w:rPr>
        <w:t>1 </w:t>
      </w:r>
      <w:r w:rsidR="00A2553D">
        <w:rPr>
          <w:rFonts w:ascii="Times New Roman" w:hAnsi="Times New Roman"/>
          <w:sz w:val="28"/>
          <w:szCs w:val="28"/>
        </w:rPr>
        <w:t>5</w:t>
      </w:r>
      <w:r w:rsidR="00BC4374">
        <w:rPr>
          <w:rFonts w:ascii="Times New Roman" w:hAnsi="Times New Roman"/>
          <w:sz w:val="28"/>
          <w:szCs w:val="28"/>
        </w:rPr>
        <w:t>2</w:t>
      </w:r>
      <w:r w:rsidR="003E3213">
        <w:rPr>
          <w:rFonts w:ascii="Times New Roman" w:hAnsi="Times New Roman"/>
          <w:sz w:val="28"/>
          <w:szCs w:val="28"/>
        </w:rPr>
        <w:t>4,2</w:t>
      </w:r>
      <w:r w:rsidRPr="003A7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7E1B">
        <w:rPr>
          <w:rFonts w:ascii="Times New Roman" w:hAnsi="Times New Roman"/>
          <w:sz w:val="28"/>
          <w:szCs w:val="28"/>
        </w:rPr>
        <w:t>тыс. рублей.</w:t>
      </w:r>
    </w:p>
    <w:p w:rsidR="00945500" w:rsidRPr="003A7E1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3A7E1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A7E1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3A7E1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3A7E1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3A7E1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5.2. Оценка эффективности реализации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3A7E1B">
        <w:rPr>
          <w:sz w:val="28"/>
          <w:szCs w:val="28"/>
          <w:lang w:eastAsia="en-US"/>
        </w:rPr>
        <w:t>мероприятий,</w:t>
      </w:r>
      <w:r w:rsidRPr="003A7E1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sz w:val="28"/>
          <w:szCs w:val="28"/>
          <w:lang w:eastAsia="en-US"/>
        </w:rPr>
        <w:t xml:space="preserve"> / М,        где(1)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lang w:eastAsia="en-US"/>
        </w:rPr>
        <w:t>-</w:t>
      </w:r>
      <w:r w:rsidRPr="003A7E1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lastRenderedPageBreak/>
        <w:t>5.2.2.</w:t>
      </w:r>
      <w:r w:rsidRPr="003A7E1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3A7E1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3A7E1B">
        <w:rPr>
          <w:sz w:val="28"/>
          <w:szCs w:val="28"/>
          <w:lang w:eastAsia="en-US"/>
        </w:rPr>
        <w:t>мероприятий как</w:t>
      </w:r>
      <w:r w:rsidRPr="003A7E1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,     где:      (2)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3A7E1B">
        <w:rPr>
          <w:spacing w:val="-6"/>
          <w:sz w:val="28"/>
          <w:szCs w:val="28"/>
          <w:lang w:eastAsia="en-US"/>
        </w:rPr>
        <w:t>СС</w:t>
      </w:r>
      <w:r w:rsidRPr="003A7E1B">
        <w:rPr>
          <w:spacing w:val="-6"/>
          <w:lang w:eastAsia="en-US"/>
        </w:rPr>
        <w:t>уз</w:t>
      </w:r>
      <w:proofErr w:type="spellEnd"/>
      <w:r w:rsidRPr="003A7E1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proofErr w:type="gramStart"/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фактические расходы на реализацию мероприятий программы и основных мероприятий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proofErr w:type="gramStart"/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5.2.3.</w:t>
      </w:r>
      <w:r w:rsidRPr="003A7E1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3A7E1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- степень соотве</w:t>
      </w:r>
      <w:r w:rsidR="00AD462D" w:rsidRPr="003A7E1B">
        <w:rPr>
          <w:sz w:val="28"/>
          <w:szCs w:val="28"/>
          <w:lang w:eastAsia="en-US"/>
        </w:rPr>
        <w:t xml:space="preserve">тствия запланированному уровню </w:t>
      </w:r>
      <w:r w:rsidRPr="003A7E1B">
        <w:rPr>
          <w:sz w:val="28"/>
          <w:szCs w:val="28"/>
          <w:lang w:eastAsia="en-US"/>
        </w:rPr>
        <w:t>бюджетных расходов (2).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  <w:lang w:eastAsia="en-US"/>
        </w:rPr>
        <w:t xml:space="preserve">5.2.4. </w:t>
      </w:r>
      <w:r w:rsidRPr="003A7E1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3A7E1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3A7E1B">
        <w:rPr>
          <w:sz w:val="28"/>
          <w:szCs w:val="28"/>
          <w:lang w:eastAsia="en-US"/>
        </w:rPr>
        <w:t xml:space="preserve"> по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 xml:space="preserve">/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>,    где                   (4)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gramStart"/>
      <w:r w:rsidRPr="003A7E1B">
        <w:rPr>
          <w:lang w:eastAsia="en-US"/>
        </w:rPr>
        <w:t>з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достижения планового значени</w:t>
      </w:r>
      <w:r w:rsidR="00AD462D" w:rsidRPr="003A7E1B">
        <w:rPr>
          <w:sz w:val="28"/>
          <w:szCs w:val="28"/>
          <w:lang w:eastAsia="en-US"/>
        </w:rPr>
        <w:t>я целевого показателя программы</w:t>
      </w:r>
      <w:r w:rsidRPr="003A7E1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</w:t>
      </w:r>
      <w:proofErr w:type="gramStart"/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lastRenderedPageBreak/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</w:t>
      </w:r>
      <w:proofErr w:type="gramStart"/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3A7E1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= (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/ппз1 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/ппз2 + …+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lang w:val="en-US" w:eastAsia="en-US"/>
        </w:rPr>
        <w:t>n</w:t>
      </w:r>
      <w:r w:rsidRPr="003A7E1B">
        <w:rPr>
          <w:lang w:eastAsia="en-US"/>
        </w:rPr>
        <w:t xml:space="preserve">) </w:t>
      </w:r>
      <w:r w:rsidRPr="003A7E1B">
        <w:rPr>
          <w:sz w:val="28"/>
          <w:szCs w:val="28"/>
          <w:lang w:eastAsia="en-US"/>
        </w:rPr>
        <w:t xml:space="preserve">/ </w:t>
      </w: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>,  где:                  (5)</w:t>
      </w:r>
    </w:p>
    <w:p w:rsidR="00945500" w:rsidRPr="003A7E1B" w:rsidRDefault="00945500" w:rsidP="00945500">
      <w:pPr>
        <w:ind w:firstLine="709"/>
        <w:jc w:val="both"/>
        <w:rPr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gramStart"/>
      <w:r w:rsidRPr="003A7E1B">
        <w:rPr>
          <w:lang w:eastAsia="en-US"/>
        </w:rPr>
        <w:t>з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 xml:space="preserve"> - </w:t>
      </w:r>
      <w:proofErr w:type="gramStart"/>
      <w:r w:rsidRPr="003A7E1B">
        <w:rPr>
          <w:sz w:val="28"/>
          <w:szCs w:val="28"/>
          <w:lang w:eastAsia="en-US"/>
        </w:rPr>
        <w:t>количество</w:t>
      </w:r>
      <w:proofErr w:type="gramEnd"/>
      <w:r w:rsidRPr="003A7E1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3A7E1B">
        <w:rPr>
          <w:sz w:val="28"/>
          <w:szCs w:val="28"/>
          <w:lang w:eastAsia="en-US"/>
        </w:rPr>
        <w:t>равным</w:t>
      </w:r>
      <w:proofErr w:type="gramEnd"/>
      <w:r w:rsidRPr="003A7E1B">
        <w:rPr>
          <w:sz w:val="28"/>
          <w:szCs w:val="28"/>
          <w:lang w:eastAsia="en-US"/>
        </w:rPr>
        <w:t xml:space="preserve"> 1.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3A7E1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 xml:space="preserve">* </w:t>
      </w: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>, где:                                    (6)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</w:t>
      </w:r>
      <w:r w:rsidRPr="003A7E1B">
        <w:rPr>
          <w:sz w:val="28"/>
          <w:szCs w:val="28"/>
          <w:lang w:eastAsia="en-US"/>
        </w:rPr>
        <w:t>составляет не менее 0,80.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</w:t>
      </w:r>
      <w:r w:rsidRPr="003A7E1B">
        <w:rPr>
          <w:sz w:val="28"/>
          <w:szCs w:val="28"/>
          <w:lang w:eastAsia="en-US"/>
        </w:rPr>
        <w:t>составляет не менее 0,70.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3A7E1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3A7E1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3A7E1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и </w:t>
      </w:r>
      <w:proofErr w:type="gramStart"/>
      <w:r w:rsidRPr="003A7E1B">
        <w:rPr>
          <w:b/>
          <w:bCs/>
          <w:sz w:val="28"/>
          <w:szCs w:val="28"/>
        </w:rPr>
        <w:t>контроль</w:t>
      </w:r>
      <w:r w:rsidR="00C420A2" w:rsidRPr="003A7E1B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за</w:t>
      </w:r>
      <w:proofErr w:type="gramEnd"/>
      <w:r w:rsidRPr="003A7E1B">
        <w:rPr>
          <w:b/>
          <w:bCs/>
          <w:sz w:val="28"/>
          <w:szCs w:val="28"/>
        </w:rPr>
        <w:t xml:space="preserve"> ее выполнением</w:t>
      </w:r>
      <w:r w:rsidRPr="003A7E1B">
        <w:rPr>
          <w:b/>
          <w:bCs/>
          <w:spacing w:val="-6"/>
          <w:sz w:val="28"/>
          <w:szCs w:val="28"/>
        </w:rPr>
        <w:t xml:space="preserve">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Реализацию Программы осуществляет 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3A7E1B">
        <w:rPr>
          <w:sz w:val="28"/>
          <w:szCs w:val="28"/>
        </w:rPr>
        <w:t>ого поселения Динского района</w:t>
      </w:r>
      <w:r w:rsidRPr="003A7E1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3A7E1B">
        <w:rPr>
          <w:sz w:val="28"/>
          <w:szCs w:val="28"/>
        </w:rPr>
        <w:t>ьского поселения Динского района</w:t>
      </w:r>
      <w:r w:rsidRPr="003A7E1B">
        <w:rPr>
          <w:sz w:val="28"/>
          <w:szCs w:val="28"/>
        </w:rPr>
        <w:t>: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3A7E1B" w:rsidRDefault="00945500" w:rsidP="00945500">
      <w:pPr>
        <w:ind w:firstLine="708"/>
        <w:jc w:val="both"/>
        <w:rPr>
          <w:sz w:val="28"/>
        </w:rPr>
      </w:pPr>
      <w:proofErr w:type="gramStart"/>
      <w:r w:rsidRPr="003A7E1B">
        <w:rPr>
          <w:sz w:val="28"/>
        </w:rPr>
        <w:t>Контроль за</w:t>
      </w:r>
      <w:proofErr w:type="gramEnd"/>
      <w:r w:rsidRPr="003A7E1B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5A8" w:rsidRPr="003A7E1B" w:rsidRDefault="006C15A8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3A7E1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</w:t>
      </w:r>
      <w:r w:rsidR="00881BC6" w:rsidRPr="003A7E1B">
        <w:rPr>
          <w:sz w:val="28"/>
          <w:szCs w:val="28"/>
        </w:rPr>
        <w:t xml:space="preserve">отдела </w:t>
      </w:r>
      <w:proofErr w:type="gramStart"/>
      <w:r w:rsidR="00881BC6" w:rsidRPr="003A7E1B">
        <w:rPr>
          <w:sz w:val="28"/>
          <w:szCs w:val="28"/>
        </w:rPr>
        <w:t>земельных</w:t>
      </w:r>
      <w:proofErr w:type="gramEnd"/>
    </w:p>
    <w:p w:rsidR="003B438C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и </w:t>
      </w:r>
      <w:r w:rsidR="003B438C" w:rsidRPr="003A7E1B">
        <w:rPr>
          <w:sz w:val="28"/>
          <w:szCs w:val="28"/>
        </w:rPr>
        <w:t xml:space="preserve">имущественных отношений                         </w:t>
      </w:r>
      <w:r w:rsidRPr="003A7E1B">
        <w:rPr>
          <w:sz w:val="28"/>
          <w:szCs w:val="28"/>
        </w:rPr>
        <w:t xml:space="preserve">                        </w:t>
      </w:r>
      <w:r w:rsidR="00FE1BD7" w:rsidRPr="003A7E1B">
        <w:rPr>
          <w:sz w:val="28"/>
          <w:szCs w:val="28"/>
        </w:rPr>
        <w:t xml:space="preserve">              </w:t>
      </w:r>
      <w:r w:rsidRPr="003A7E1B">
        <w:rPr>
          <w:sz w:val="28"/>
          <w:szCs w:val="28"/>
        </w:rPr>
        <w:t xml:space="preserve">  </w:t>
      </w:r>
      <w:r w:rsidR="00D64806">
        <w:rPr>
          <w:sz w:val="28"/>
          <w:szCs w:val="28"/>
        </w:rPr>
        <w:t xml:space="preserve"> </w:t>
      </w:r>
      <w:r w:rsidR="003B438C" w:rsidRPr="003A7E1B">
        <w:rPr>
          <w:sz w:val="28"/>
          <w:szCs w:val="28"/>
        </w:rPr>
        <w:t xml:space="preserve">  </w:t>
      </w:r>
      <w:proofErr w:type="spellStart"/>
      <w:r w:rsidR="007667E4" w:rsidRPr="003A7E1B">
        <w:rPr>
          <w:sz w:val="28"/>
          <w:szCs w:val="28"/>
        </w:rPr>
        <w:t>О.Г.Мару</w:t>
      </w:r>
      <w:r w:rsidR="00FE1B98" w:rsidRPr="003A7E1B">
        <w:rPr>
          <w:sz w:val="28"/>
          <w:szCs w:val="28"/>
        </w:rPr>
        <w:t>к</w:t>
      </w:r>
      <w:proofErr w:type="spellEnd"/>
    </w:p>
    <w:p w:rsidR="00194EF8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F8" w:rsidRPr="003A7E1B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194EF8" w:rsidRPr="003A7E1B" w:rsidSect="000850C2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19C1" w:rsidRPr="003A7E1B" w:rsidRDefault="00C7179B" w:rsidP="00C7179B">
      <w:pPr>
        <w:ind w:left="9204"/>
        <w:rPr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lastRenderedPageBreak/>
        <w:t>ПРИЛОЖЕНИЕ</w:t>
      </w:r>
      <w:r w:rsidR="00DC768A" w:rsidRPr="003A7E1B">
        <w:rPr>
          <w:b/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к паспорту</w:t>
      </w:r>
      <w:r>
        <w:rPr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муниципальной программы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«Управление муниципальным имуществом на территории муниципального образования Нововеличковское сельское поселение в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составе муниципального образования</w:t>
      </w:r>
      <w:r>
        <w:rPr>
          <w:sz w:val="27"/>
          <w:szCs w:val="27"/>
          <w:shd w:val="clear" w:color="auto" w:fill="FFFFFF"/>
        </w:rPr>
        <w:t xml:space="preserve"> </w:t>
      </w:r>
      <w:r w:rsidR="00C420A2" w:rsidRPr="003A7E1B">
        <w:rPr>
          <w:sz w:val="27"/>
          <w:szCs w:val="27"/>
          <w:shd w:val="clear" w:color="auto" w:fill="FFFFFF"/>
        </w:rPr>
        <w:t>Динской район на 202</w:t>
      </w:r>
      <w:r w:rsidR="00F45D03">
        <w:rPr>
          <w:sz w:val="27"/>
          <w:szCs w:val="27"/>
          <w:shd w:val="clear" w:color="auto" w:fill="FFFFFF"/>
        </w:rPr>
        <w:t>1</w:t>
      </w:r>
      <w:r w:rsidR="00EC19C1" w:rsidRPr="003A7E1B">
        <w:rPr>
          <w:sz w:val="27"/>
          <w:szCs w:val="27"/>
          <w:shd w:val="clear" w:color="auto" w:fill="FFFFFF"/>
        </w:rPr>
        <w:t xml:space="preserve"> год»</w:t>
      </w:r>
    </w:p>
    <w:p w:rsidR="00EC19C1" w:rsidRDefault="00EC19C1" w:rsidP="00EC19C1">
      <w:pPr>
        <w:rPr>
          <w:sz w:val="28"/>
          <w:szCs w:val="28"/>
          <w:shd w:val="clear" w:color="auto" w:fill="FFFFFF"/>
        </w:rPr>
      </w:pPr>
    </w:p>
    <w:p w:rsidR="00837979" w:rsidRPr="00837979" w:rsidRDefault="00837979" w:rsidP="00EC19C1">
      <w:pPr>
        <w:rPr>
          <w:sz w:val="28"/>
          <w:szCs w:val="28"/>
          <w:shd w:val="clear" w:color="auto" w:fill="FFFFFF"/>
        </w:rPr>
      </w:pPr>
    </w:p>
    <w:p w:rsidR="00EC19C1" w:rsidRPr="00837979" w:rsidRDefault="00AB5295" w:rsidP="00AB5295">
      <w:pPr>
        <w:tabs>
          <w:tab w:val="left" w:pos="636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3B438C" w:rsidRPr="003A7E1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F45D03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«Управление муниципальным имуществом на территории</w:t>
      </w:r>
      <w:r w:rsidR="00F45D03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 xml:space="preserve">муниципального образования </w:t>
      </w:r>
    </w:p>
    <w:p w:rsidR="003B438C" w:rsidRPr="003A7E1B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Нововеличковское сельское п</w:t>
      </w:r>
      <w:r w:rsidR="003A5A64" w:rsidRPr="003A7E1B">
        <w:rPr>
          <w:sz w:val="27"/>
          <w:szCs w:val="27"/>
        </w:rPr>
        <w:t>оселение</w:t>
      </w:r>
      <w:r w:rsidR="00DE1275" w:rsidRPr="003A7E1B">
        <w:rPr>
          <w:sz w:val="27"/>
          <w:szCs w:val="27"/>
        </w:rPr>
        <w:t xml:space="preserve"> в составе</w:t>
      </w:r>
      <w:r w:rsidR="00F45D03">
        <w:rPr>
          <w:sz w:val="27"/>
          <w:szCs w:val="27"/>
        </w:rPr>
        <w:t xml:space="preserve"> </w:t>
      </w:r>
      <w:r w:rsidR="00DE1275" w:rsidRPr="003A7E1B">
        <w:rPr>
          <w:sz w:val="27"/>
          <w:szCs w:val="27"/>
        </w:rPr>
        <w:t>муниципального образования</w:t>
      </w:r>
      <w:r w:rsidR="003A5A64" w:rsidRPr="003A7E1B">
        <w:rPr>
          <w:sz w:val="27"/>
          <w:szCs w:val="27"/>
        </w:rPr>
        <w:t xml:space="preserve"> Динско</w:t>
      </w:r>
      <w:r w:rsidR="00DE1275" w:rsidRPr="003A7E1B">
        <w:rPr>
          <w:sz w:val="27"/>
          <w:szCs w:val="27"/>
        </w:rPr>
        <w:t>й</w:t>
      </w:r>
      <w:r w:rsidR="003A5A64" w:rsidRPr="003A7E1B">
        <w:rPr>
          <w:sz w:val="27"/>
          <w:szCs w:val="27"/>
        </w:rPr>
        <w:t xml:space="preserve"> район на 20</w:t>
      </w:r>
      <w:r w:rsidR="000B042B" w:rsidRPr="003A7E1B">
        <w:rPr>
          <w:sz w:val="27"/>
          <w:szCs w:val="27"/>
        </w:rPr>
        <w:t>2</w:t>
      </w:r>
      <w:r w:rsidR="00F45D03">
        <w:rPr>
          <w:sz w:val="27"/>
          <w:szCs w:val="27"/>
        </w:rPr>
        <w:t>1</w:t>
      </w:r>
      <w:r w:rsidR="00DE1633" w:rsidRPr="003A7E1B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>год»</w:t>
      </w:r>
    </w:p>
    <w:p w:rsidR="00EC19C1" w:rsidRPr="00837979" w:rsidRDefault="00EC19C1" w:rsidP="00EC19C1">
      <w:pPr>
        <w:jc w:val="center"/>
        <w:rPr>
          <w:b/>
          <w:sz w:val="28"/>
          <w:szCs w:val="28"/>
        </w:rPr>
      </w:pPr>
    </w:p>
    <w:tbl>
      <w:tblPr>
        <w:tblW w:w="15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65"/>
        <w:gridCol w:w="1983"/>
        <w:gridCol w:w="1937"/>
        <w:gridCol w:w="1087"/>
        <w:gridCol w:w="4665"/>
        <w:gridCol w:w="2127"/>
      </w:tblGrid>
      <w:tr w:rsidR="005C176B" w:rsidRPr="003A7E1B" w:rsidTr="00D55E0C">
        <w:trPr>
          <w:trHeight w:val="1373"/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№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proofErr w:type="gramStart"/>
            <w:r w:rsidRPr="003A7E1B">
              <w:rPr>
                <w:sz w:val="26"/>
                <w:szCs w:val="26"/>
              </w:rPr>
              <w:t>п</w:t>
            </w:r>
            <w:proofErr w:type="gramEnd"/>
            <w:r w:rsidRPr="003A7E1B">
              <w:rPr>
                <w:sz w:val="26"/>
                <w:szCs w:val="26"/>
              </w:rPr>
              <w:t>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>,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A7E1B">
              <w:rPr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>уб</w:t>
            </w:r>
            <w:proofErr w:type="spellEnd"/>
            <w:r w:rsidRPr="003A7E1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202</w:t>
            </w:r>
            <w:r w:rsidR="00F45D03">
              <w:rPr>
                <w:sz w:val="26"/>
                <w:szCs w:val="26"/>
              </w:rPr>
              <w:t>1</w:t>
            </w:r>
          </w:p>
          <w:p w:rsidR="000B042B" w:rsidRPr="003A7E1B" w:rsidRDefault="00E26340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B042B" w:rsidRPr="003A7E1B">
              <w:rPr>
                <w:sz w:val="26"/>
                <w:szCs w:val="26"/>
              </w:rPr>
              <w:t>од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3A7E1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D41B20" w:rsidRDefault="000B042B" w:rsidP="00D41B2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У</w:t>
            </w:r>
            <w:r w:rsidR="00D41B20">
              <w:rPr>
                <w:sz w:val="26"/>
                <w:szCs w:val="26"/>
                <w:shd w:val="clear" w:color="auto" w:fill="FFFFFF"/>
              </w:rPr>
              <w:t>частник муниципальной программы</w:t>
            </w:r>
          </w:p>
        </w:tc>
      </w:tr>
      <w:tr w:rsidR="005C176B" w:rsidRPr="003A7E1B" w:rsidTr="00D55E0C">
        <w:trPr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</w:t>
            </w: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 работ, направленных на повышение эффективности использования, распоряжения объектами муниципальной собственности</w:t>
            </w:r>
          </w:p>
          <w:p w:rsidR="00A60728" w:rsidRDefault="00A60728" w:rsidP="001765A6">
            <w:pPr>
              <w:spacing w:line="216" w:lineRule="auto"/>
            </w:pPr>
          </w:p>
          <w:p w:rsidR="00A60728" w:rsidRPr="00952A89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952A89">
              <w:rPr>
                <w:b/>
              </w:rPr>
              <w:t>в том числе: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3E3213" w:rsidP="00BC437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A2553D">
              <w:rPr>
                <w:b/>
                <w:sz w:val="22"/>
                <w:szCs w:val="22"/>
              </w:rPr>
              <w:t>4</w:t>
            </w:r>
            <w:r w:rsidR="00BC437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4,20</w:t>
            </w:r>
          </w:p>
        </w:tc>
        <w:tc>
          <w:tcPr>
            <w:tcW w:w="1087" w:type="dxa"/>
          </w:tcPr>
          <w:p w:rsidR="00A60728" w:rsidRPr="00185033" w:rsidRDefault="003E3213" w:rsidP="00BC437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A2553D">
              <w:rPr>
                <w:b/>
                <w:sz w:val="22"/>
                <w:szCs w:val="22"/>
              </w:rPr>
              <w:t>4</w:t>
            </w:r>
            <w:r w:rsidR="00BC437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4,20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A60728" w:rsidRPr="00185033" w:rsidRDefault="00A60728" w:rsidP="00EB417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60728" w:rsidRPr="00185033" w:rsidRDefault="00A60728" w:rsidP="008E22A7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7C5443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3E3213" w:rsidP="00BC437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A2553D">
              <w:rPr>
                <w:b/>
                <w:sz w:val="22"/>
                <w:szCs w:val="22"/>
              </w:rPr>
              <w:t>4</w:t>
            </w:r>
            <w:r w:rsidR="00BC437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4,2</w:t>
            </w:r>
            <w:r w:rsidR="00A60728" w:rsidRPr="00185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A60728" w:rsidRPr="00185033" w:rsidRDefault="003E3213" w:rsidP="00BC437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A2553D">
              <w:rPr>
                <w:b/>
                <w:sz w:val="22"/>
                <w:szCs w:val="22"/>
              </w:rPr>
              <w:t>4</w:t>
            </w:r>
            <w:r w:rsidR="00BC437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4,20</w:t>
            </w: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  <w:r w:rsidRPr="007C5443">
              <w:t>1.</w:t>
            </w:r>
            <w:r>
              <w:t>1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E419BB">
            <w:pPr>
              <w:spacing w:line="216" w:lineRule="auto"/>
            </w:pPr>
            <w:r w:rsidRPr="00552764">
              <w:t xml:space="preserve">Проведение работ по технической </w:t>
            </w:r>
            <w:r>
              <w:t xml:space="preserve">инвентаризации </w:t>
            </w:r>
            <w:r w:rsidRPr="00552764">
              <w:t>объект</w:t>
            </w:r>
            <w:r>
              <w:t>ов</w:t>
            </w:r>
            <w:r w:rsidRPr="00552764">
              <w:t xml:space="preserve"> муниципально</w:t>
            </w:r>
            <w:r>
              <w:t>й</w:t>
            </w:r>
            <w:r w:rsidRPr="00552764">
              <w:t xml:space="preserve"> </w:t>
            </w:r>
            <w:r>
              <w:t>собственности</w:t>
            </w:r>
            <w:r w:rsidRPr="00552764">
              <w:t xml:space="preserve"> </w:t>
            </w:r>
            <w:r>
              <w:t xml:space="preserve">(изготовление технических планов, паспортов, </w:t>
            </w:r>
            <w:r w:rsidRPr="00552764">
              <w:t>п</w:t>
            </w:r>
            <w:r>
              <w:t>роведение оценки рыночной</w:t>
            </w:r>
            <w:r w:rsidR="00AB5295">
              <w:t xml:space="preserve"> стоимости, разработка </w:t>
            </w:r>
            <w:proofErr w:type="spellStart"/>
            <w:r w:rsidR="00AB5295">
              <w:t>проектно</w:t>
            </w:r>
            <w:proofErr w:type="spellEnd"/>
            <w:r w:rsidR="00AB5295">
              <w:t xml:space="preserve"> </w:t>
            </w:r>
            <w:proofErr w:type="gramStart"/>
            <w:r w:rsidR="00AB5295">
              <w:t>-с</w:t>
            </w:r>
            <w:proofErr w:type="gramEnd"/>
            <w:r w:rsidR="00AB5295">
              <w:t>метной</w:t>
            </w:r>
            <w:r>
              <w:t xml:space="preserve"> документации)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Default="00837979" w:rsidP="00552764">
            <w:pPr>
              <w:spacing w:line="216" w:lineRule="auto"/>
            </w:pPr>
            <w:r>
              <w:t xml:space="preserve">- внесение сведений в ГКУ; </w:t>
            </w:r>
          </w:p>
          <w:p w:rsidR="00837979" w:rsidRDefault="00837979" w:rsidP="009A6636">
            <w:pPr>
              <w:spacing w:line="216" w:lineRule="auto"/>
            </w:pPr>
            <w:r>
              <w:t>- предоставление в аренду/продажа муниципального имущества - 3 объекта;</w:t>
            </w:r>
          </w:p>
          <w:p w:rsidR="00837979" w:rsidRPr="007C5443" w:rsidRDefault="00837979" w:rsidP="0048227C">
            <w:pPr>
              <w:spacing w:line="216" w:lineRule="auto"/>
            </w:pPr>
            <w:r>
              <w:t>- подготовка проектной документации строительства/капитального ремонта объектов муниципальной собственности</w:t>
            </w:r>
            <w:r w:rsidR="00F01A25">
              <w:t xml:space="preserve"> – 1 </w:t>
            </w:r>
            <w:proofErr w:type="spellStart"/>
            <w:proofErr w:type="gramStart"/>
            <w:r w:rsidR="00F01A25"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>
              <w:t>17</w:t>
            </w:r>
            <w:r w:rsidRPr="007C5443">
              <w:t>0,00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9A6636">
            <w:pPr>
              <w:spacing w:line="216" w:lineRule="auto"/>
              <w:jc w:val="center"/>
            </w:pPr>
            <w:r w:rsidRPr="007C5443">
              <w:lastRenderedPageBreak/>
              <w:t>1.</w:t>
            </w:r>
            <w: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Прохождение государственной экспертизы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3E3213" w:rsidP="00BC4374">
            <w:pPr>
              <w:tabs>
                <w:tab w:val="left" w:pos="420"/>
                <w:tab w:val="center" w:pos="860"/>
              </w:tabs>
              <w:spacing w:line="216" w:lineRule="auto"/>
            </w:pPr>
            <w:r>
              <w:tab/>
              <w:t>1 </w:t>
            </w:r>
            <w:r w:rsidR="00A2553D">
              <w:t>2</w:t>
            </w:r>
            <w:r w:rsidR="00BC4374">
              <w:t>5</w:t>
            </w:r>
            <w:r>
              <w:t>4,20</w:t>
            </w:r>
          </w:p>
        </w:tc>
        <w:tc>
          <w:tcPr>
            <w:tcW w:w="1087" w:type="dxa"/>
          </w:tcPr>
          <w:p w:rsidR="00837979" w:rsidRPr="007C5443" w:rsidRDefault="003E3213" w:rsidP="00BC4374">
            <w:pPr>
              <w:spacing w:line="216" w:lineRule="auto"/>
              <w:ind w:left="-113" w:right="-57"/>
              <w:jc w:val="center"/>
            </w:pPr>
            <w:r>
              <w:t>1 </w:t>
            </w:r>
            <w:r w:rsidR="00A2553D">
              <w:t>2</w:t>
            </w:r>
            <w:r w:rsidR="00BC4374">
              <w:t>5</w:t>
            </w:r>
            <w:r>
              <w:t>4,20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7C5443" w:rsidRDefault="00837979" w:rsidP="00FE177F">
            <w:pPr>
              <w:spacing w:line="216" w:lineRule="auto"/>
            </w:pPr>
            <w:r>
              <w:t xml:space="preserve">- экспертное заключение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D93B53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3E3213" w:rsidP="00BC4374">
            <w:pPr>
              <w:spacing w:line="216" w:lineRule="auto"/>
              <w:jc w:val="center"/>
            </w:pPr>
            <w:r>
              <w:t>1 </w:t>
            </w:r>
            <w:r w:rsidR="00A2553D">
              <w:t>2</w:t>
            </w:r>
            <w:r w:rsidR="00BC4374">
              <w:t>5</w:t>
            </w:r>
            <w:r>
              <w:t>4,20</w:t>
            </w:r>
          </w:p>
        </w:tc>
        <w:tc>
          <w:tcPr>
            <w:tcW w:w="1087" w:type="dxa"/>
          </w:tcPr>
          <w:p w:rsidR="00837979" w:rsidRPr="007C5443" w:rsidRDefault="003E3213" w:rsidP="00BC4374">
            <w:pPr>
              <w:spacing w:line="216" w:lineRule="auto"/>
              <w:ind w:left="-113" w:right="-57"/>
              <w:jc w:val="center"/>
            </w:pPr>
            <w:r>
              <w:t>1 </w:t>
            </w:r>
            <w:r w:rsidR="00A2553D">
              <w:t>2</w:t>
            </w:r>
            <w:r w:rsidR="00BC4374">
              <w:t>5</w:t>
            </w:r>
            <w:r>
              <w:t>4,20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18503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185033" w:rsidRDefault="00837979" w:rsidP="00FE177F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</w:t>
            </w:r>
            <w:r>
              <w:rPr>
                <w:b/>
                <w:sz w:val="22"/>
                <w:szCs w:val="22"/>
              </w:rPr>
              <w:t xml:space="preserve"> землеустроительных</w:t>
            </w:r>
            <w:r w:rsidRPr="00185033">
              <w:rPr>
                <w:b/>
                <w:sz w:val="22"/>
                <w:szCs w:val="22"/>
              </w:rPr>
              <w:t xml:space="preserve"> работ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185033">
              <w:rPr>
                <w:b/>
                <w:sz w:val="22"/>
                <w:szCs w:val="22"/>
              </w:rPr>
              <w:t>кадастров</w:t>
            </w:r>
            <w:r>
              <w:rPr>
                <w:b/>
                <w:sz w:val="22"/>
                <w:szCs w:val="22"/>
              </w:rPr>
              <w:t>ая</w:t>
            </w:r>
            <w:proofErr w:type="gramEnd"/>
            <w:r>
              <w:rPr>
                <w:b/>
                <w:sz w:val="22"/>
                <w:szCs w:val="22"/>
              </w:rPr>
              <w:t xml:space="preserve"> сьемка, описание и установление границ, схемы расположения</w:t>
            </w:r>
            <w:r w:rsidRPr="00185033">
              <w:rPr>
                <w:b/>
                <w:sz w:val="22"/>
                <w:szCs w:val="22"/>
              </w:rPr>
              <w:t xml:space="preserve"> земельных участков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185033" w:rsidRDefault="00837979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87" w:type="dxa"/>
          </w:tcPr>
          <w:p w:rsidR="00837979" w:rsidRPr="00185033" w:rsidRDefault="00837979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185033" w:rsidRDefault="00837979" w:rsidP="00EB4176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E177F">
              <w:rPr>
                <w:b/>
                <w:sz w:val="22"/>
                <w:szCs w:val="22"/>
              </w:rPr>
              <w:t>внесение сведений в ГКУ</w:t>
            </w:r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  <w:r w:rsidRPr="007C5443">
              <w:t>100,00</w:t>
            </w: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  <w:r w:rsidRPr="007C5443">
              <w:t>100,00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Итого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3E3213" w:rsidP="00BC4374">
            <w:pPr>
              <w:spacing w:line="216" w:lineRule="auto"/>
              <w:jc w:val="center"/>
            </w:pPr>
            <w:r>
              <w:t>1 </w:t>
            </w:r>
            <w:r w:rsidR="00A2553D">
              <w:t>5</w:t>
            </w:r>
            <w:r w:rsidR="00BC4374">
              <w:t>2</w:t>
            </w:r>
            <w:r>
              <w:t>4,20</w:t>
            </w:r>
          </w:p>
        </w:tc>
        <w:tc>
          <w:tcPr>
            <w:tcW w:w="1087" w:type="dxa"/>
          </w:tcPr>
          <w:p w:rsidR="00837979" w:rsidRPr="007C5443" w:rsidRDefault="003E3213" w:rsidP="00BC4374">
            <w:pPr>
              <w:spacing w:line="216" w:lineRule="auto"/>
              <w:ind w:left="-113" w:right="-57"/>
              <w:jc w:val="center"/>
            </w:pPr>
            <w:r>
              <w:t>1 </w:t>
            </w:r>
            <w:r w:rsidR="00A2553D">
              <w:t>5</w:t>
            </w:r>
            <w:r w:rsidR="00BC4374">
              <w:t>2</w:t>
            </w:r>
            <w:r>
              <w:t>4,2</w:t>
            </w:r>
            <w:r w:rsidR="00837979" w:rsidRPr="007C5443">
              <w:t>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3E3213" w:rsidP="00BC4374">
            <w:pPr>
              <w:spacing w:line="216" w:lineRule="auto"/>
              <w:jc w:val="center"/>
            </w:pPr>
            <w:r>
              <w:t>1 </w:t>
            </w:r>
            <w:r w:rsidR="00A2553D">
              <w:t>5</w:t>
            </w:r>
            <w:r w:rsidR="00BC4374">
              <w:t>2</w:t>
            </w:r>
            <w:r>
              <w:t>4,2</w:t>
            </w:r>
            <w:r w:rsidR="00837979" w:rsidRPr="007C5443">
              <w:t>0</w:t>
            </w:r>
          </w:p>
        </w:tc>
        <w:tc>
          <w:tcPr>
            <w:tcW w:w="1087" w:type="dxa"/>
          </w:tcPr>
          <w:p w:rsidR="00837979" w:rsidRPr="007C5443" w:rsidRDefault="003E3213" w:rsidP="00BC4374">
            <w:pPr>
              <w:spacing w:line="216" w:lineRule="auto"/>
              <w:ind w:left="-113" w:right="-57"/>
              <w:jc w:val="center"/>
            </w:pPr>
            <w:r>
              <w:t>1 </w:t>
            </w:r>
            <w:r w:rsidR="00A2553D">
              <w:t>5</w:t>
            </w:r>
            <w:r w:rsidR="00BC4374">
              <w:t>2</w:t>
            </w:r>
            <w:r>
              <w:t>4,2</w:t>
            </w:r>
            <w:r w:rsidR="00837979" w:rsidRPr="007C5443">
              <w:t>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 xml:space="preserve">краевой </w:t>
            </w:r>
            <w:r w:rsidRPr="007C5443">
              <w:rPr>
                <w:lang w:val="en-US"/>
              </w:rPr>
              <w:t xml:space="preserve"> </w:t>
            </w:r>
            <w:r w:rsidRPr="007C5443">
              <w:t>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</w:tbl>
    <w:p w:rsidR="003B438C" w:rsidRPr="003A7E1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3A7E1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</w:t>
      </w:r>
      <w:proofErr w:type="gramStart"/>
      <w:r w:rsidRPr="003A7E1B">
        <w:rPr>
          <w:sz w:val="28"/>
          <w:szCs w:val="28"/>
        </w:rPr>
        <w:t>земельных</w:t>
      </w:r>
      <w:proofErr w:type="gramEnd"/>
      <w:r w:rsidR="008568C2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</w:t>
      </w:r>
    </w:p>
    <w:p w:rsidR="0012008B" w:rsidRPr="005C176B" w:rsidRDefault="00EC19C1" w:rsidP="0020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6DDD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sectPr w:rsidR="0012008B" w:rsidRPr="005C176B" w:rsidSect="00AB5295"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2E" w:rsidRDefault="0085072E" w:rsidP="00384AC7">
      <w:r>
        <w:separator/>
      </w:r>
    </w:p>
  </w:endnote>
  <w:endnote w:type="continuationSeparator" w:id="0">
    <w:p w:rsidR="0085072E" w:rsidRDefault="0085072E" w:rsidP="003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2E" w:rsidRDefault="0085072E" w:rsidP="00384AC7">
      <w:r>
        <w:separator/>
      </w:r>
    </w:p>
  </w:footnote>
  <w:footnote w:type="continuationSeparator" w:id="0">
    <w:p w:rsidR="0085072E" w:rsidRDefault="0085072E" w:rsidP="0038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8272"/>
      <w:docPartObj>
        <w:docPartGallery w:val="Page Numbers (Top of Page)"/>
        <w:docPartUnique/>
      </w:docPartObj>
    </w:sdtPr>
    <w:sdtEndPr/>
    <w:sdtContent>
      <w:p w:rsidR="00E30526" w:rsidRDefault="00E305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A1">
          <w:rPr>
            <w:noProof/>
          </w:rPr>
          <w:t>2</w:t>
        </w:r>
        <w:r>
          <w:fldChar w:fldCharType="end"/>
        </w:r>
      </w:p>
    </w:sdtContent>
  </w:sdt>
  <w:p w:rsidR="00AD61E5" w:rsidRDefault="00AD6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2" w:rsidRPr="000850C2" w:rsidRDefault="000850C2" w:rsidP="000850C2">
    <w:pPr>
      <w:pStyle w:val="a8"/>
      <w:tabs>
        <w:tab w:val="center" w:pos="4819"/>
        <w:tab w:val="left" w:pos="5955"/>
      </w:tabs>
      <w:rPr>
        <w:color w:val="FFFFFF" w:themeColor="background1"/>
      </w:rPr>
    </w:pPr>
    <w:r w:rsidRPr="000850C2">
      <w:rPr>
        <w:color w:val="FFFFFF" w:themeColor="background1"/>
      </w:rPr>
      <w:tab/>
    </w:r>
    <w:r w:rsidRPr="000850C2">
      <w:rPr>
        <w:color w:val="FFFFFF" w:themeColor="background1"/>
      </w:rPr>
      <w:tab/>
    </w:r>
    <w:sdt>
      <w:sdtPr>
        <w:rPr>
          <w:color w:val="FFFFFF" w:themeColor="background1"/>
        </w:rPr>
        <w:id w:val="1000003944"/>
        <w:docPartObj>
          <w:docPartGallery w:val="Page Numbers (Top of Page)"/>
          <w:docPartUnique/>
        </w:docPartObj>
      </w:sdtPr>
      <w:sdtEndPr/>
      <w:sdtContent>
        <w:r w:rsidRPr="000850C2">
          <w:rPr>
            <w:color w:val="FFFFFF" w:themeColor="background1"/>
          </w:rPr>
          <w:fldChar w:fldCharType="begin"/>
        </w:r>
        <w:r w:rsidRPr="000850C2">
          <w:rPr>
            <w:color w:val="FFFFFF" w:themeColor="background1"/>
          </w:rPr>
          <w:instrText>PAGE   \* MERGEFORMAT</w:instrText>
        </w:r>
        <w:r w:rsidRPr="000850C2">
          <w:rPr>
            <w:color w:val="FFFFFF" w:themeColor="background1"/>
          </w:rPr>
          <w:fldChar w:fldCharType="separate"/>
        </w:r>
        <w:r w:rsidR="00691AA1">
          <w:rPr>
            <w:noProof/>
            <w:color w:val="FFFFFF" w:themeColor="background1"/>
          </w:rPr>
          <w:t>1</w:t>
        </w:r>
        <w:r w:rsidRPr="000850C2">
          <w:rPr>
            <w:color w:val="FFFFFF" w:themeColor="background1"/>
          </w:rPr>
          <w:fldChar w:fldCharType="end"/>
        </w:r>
      </w:sdtContent>
    </w:sdt>
    <w:r w:rsidRPr="000850C2">
      <w:rPr>
        <w:color w:val="FFFFFF" w:themeColor="background1"/>
      </w:rPr>
      <w:tab/>
    </w:r>
  </w:p>
  <w:p w:rsidR="000850C2" w:rsidRDefault="000850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6211"/>
      <w:docPartObj>
        <w:docPartGallery w:val="Page Numbers (Top of Page)"/>
        <w:docPartUnique/>
      </w:docPartObj>
    </w:sdtPr>
    <w:sdtEndPr/>
    <w:sdtContent>
      <w:p w:rsidR="000850C2" w:rsidRDefault="000850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A1">
          <w:rPr>
            <w:noProof/>
          </w:rPr>
          <w:t>2</w:t>
        </w:r>
        <w:r>
          <w:fldChar w:fldCharType="end"/>
        </w:r>
      </w:p>
    </w:sdtContent>
  </w:sdt>
  <w:p w:rsidR="00E30526" w:rsidRDefault="00E30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0A3A"/>
    <w:rsid w:val="00011528"/>
    <w:rsid w:val="000153FD"/>
    <w:rsid w:val="00015719"/>
    <w:rsid w:val="00026C01"/>
    <w:rsid w:val="00035F68"/>
    <w:rsid w:val="0004485A"/>
    <w:rsid w:val="00063B99"/>
    <w:rsid w:val="000654B9"/>
    <w:rsid w:val="00067FF3"/>
    <w:rsid w:val="000817C6"/>
    <w:rsid w:val="00083C7C"/>
    <w:rsid w:val="000850C2"/>
    <w:rsid w:val="000A4C9C"/>
    <w:rsid w:val="000B042B"/>
    <w:rsid w:val="000C3A26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83FCF"/>
    <w:rsid w:val="00185033"/>
    <w:rsid w:val="00193424"/>
    <w:rsid w:val="00194EF8"/>
    <w:rsid w:val="001A5F91"/>
    <w:rsid w:val="001A5FF7"/>
    <w:rsid w:val="001C1DBD"/>
    <w:rsid w:val="001D5B29"/>
    <w:rsid w:val="001F1F52"/>
    <w:rsid w:val="00206891"/>
    <w:rsid w:val="00206DDD"/>
    <w:rsid w:val="002133D9"/>
    <w:rsid w:val="00230808"/>
    <w:rsid w:val="002351CC"/>
    <w:rsid w:val="00255B4C"/>
    <w:rsid w:val="00271A92"/>
    <w:rsid w:val="00291FCB"/>
    <w:rsid w:val="00297C01"/>
    <w:rsid w:val="002B0E7B"/>
    <w:rsid w:val="002C3FC9"/>
    <w:rsid w:val="002F695D"/>
    <w:rsid w:val="003001E8"/>
    <w:rsid w:val="0030048B"/>
    <w:rsid w:val="00307671"/>
    <w:rsid w:val="00327D75"/>
    <w:rsid w:val="003340E1"/>
    <w:rsid w:val="003373E5"/>
    <w:rsid w:val="00352C0F"/>
    <w:rsid w:val="00357DC2"/>
    <w:rsid w:val="00377F92"/>
    <w:rsid w:val="00384AC7"/>
    <w:rsid w:val="003A5A64"/>
    <w:rsid w:val="003A7E1B"/>
    <w:rsid w:val="003B0658"/>
    <w:rsid w:val="003B1F93"/>
    <w:rsid w:val="003B438C"/>
    <w:rsid w:val="003D1E4E"/>
    <w:rsid w:val="003E3213"/>
    <w:rsid w:val="003E3311"/>
    <w:rsid w:val="003E74C9"/>
    <w:rsid w:val="003F64BB"/>
    <w:rsid w:val="00400C3A"/>
    <w:rsid w:val="00426D7D"/>
    <w:rsid w:val="00436051"/>
    <w:rsid w:val="00443C82"/>
    <w:rsid w:val="004473D6"/>
    <w:rsid w:val="004523D6"/>
    <w:rsid w:val="00452F7A"/>
    <w:rsid w:val="0047668A"/>
    <w:rsid w:val="0048227C"/>
    <w:rsid w:val="00491839"/>
    <w:rsid w:val="004945E1"/>
    <w:rsid w:val="00495C91"/>
    <w:rsid w:val="004A6903"/>
    <w:rsid w:val="004C0FD8"/>
    <w:rsid w:val="004C1392"/>
    <w:rsid w:val="004C74EB"/>
    <w:rsid w:val="004D2920"/>
    <w:rsid w:val="004E1F01"/>
    <w:rsid w:val="004F10B4"/>
    <w:rsid w:val="004F1824"/>
    <w:rsid w:val="00502CBD"/>
    <w:rsid w:val="005309EB"/>
    <w:rsid w:val="00536AA8"/>
    <w:rsid w:val="00552764"/>
    <w:rsid w:val="0055515C"/>
    <w:rsid w:val="00574F79"/>
    <w:rsid w:val="00575C30"/>
    <w:rsid w:val="005777E1"/>
    <w:rsid w:val="00592661"/>
    <w:rsid w:val="005937AE"/>
    <w:rsid w:val="00593C29"/>
    <w:rsid w:val="00594C22"/>
    <w:rsid w:val="005B0BA5"/>
    <w:rsid w:val="005C176B"/>
    <w:rsid w:val="005C61CF"/>
    <w:rsid w:val="005D2F2F"/>
    <w:rsid w:val="005F4927"/>
    <w:rsid w:val="00605498"/>
    <w:rsid w:val="00611924"/>
    <w:rsid w:val="006165FE"/>
    <w:rsid w:val="00622B67"/>
    <w:rsid w:val="006840E7"/>
    <w:rsid w:val="00686F9C"/>
    <w:rsid w:val="00691AA1"/>
    <w:rsid w:val="00694290"/>
    <w:rsid w:val="006B7E24"/>
    <w:rsid w:val="006C15A8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77A5C"/>
    <w:rsid w:val="00780891"/>
    <w:rsid w:val="00780BFD"/>
    <w:rsid w:val="007835A5"/>
    <w:rsid w:val="0079767A"/>
    <w:rsid w:val="007A619F"/>
    <w:rsid w:val="007B2661"/>
    <w:rsid w:val="007C5443"/>
    <w:rsid w:val="007C6F04"/>
    <w:rsid w:val="007C7DC8"/>
    <w:rsid w:val="007E43F0"/>
    <w:rsid w:val="00802F04"/>
    <w:rsid w:val="0080429C"/>
    <w:rsid w:val="008258AD"/>
    <w:rsid w:val="00827CAC"/>
    <w:rsid w:val="008311EA"/>
    <w:rsid w:val="00837979"/>
    <w:rsid w:val="0085072E"/>
    <w:rsid w:val="008525EB"/>
    <w:rsid w:val="008568C2"/>
    <w:rsid w:val="008649F7"/>
    <w:rsid w:val="00881BC6"/>
    <w:rsid w:val="00886C09"/>
    <w:rsid w:val="008B6CF3"/>
    <w:rsid w:val="008C18D4"/>
    <w:rsid w:val="008C5CEB"/>
    <w:rsid w:val="008E22A7"/>
    <w:rsid w:val="008E663C"/>
    <w:rsid w:val="008F178B"/>
    <w:rsid w:val="00911BF3"/>
    <w:rsid w:val="0091349A"/>
    <w:rsid w:val="00917BEC"/>
    <w:rsid w:val="00931382"/>
    <w:rsid w:val="009354F2"/>
    <w:rsid w:val="00945500"/>
    <w:rsid w:val="00952A89"/>
    <w:rsid w:val="00955B8D"/>
    <w:rsid w:val="00956E44"/>
    <w:rsid w:val="00966A9C"/>
    <w:rsid w:val="009714EC"/>
    <w:rsid w:val="00976CCA"/>
    <w:rsid w:val="00982A47"/>
    <w:rsid w:val="009A0D8D"/>
    <w:rsid w:val="009A6636"/>
    <w:rsid w:val="009B7FA2"/>
    <w:rsid w:val="009C1A9B"/>
    <w:rsid w:val="009C77C2"/>
    <w:rsid w:val="009D0DDC"/>
    <w:rsid w:val="009D16E4"/>
    <w:rsid w:val="009E3AF5"/>
    <w:rsid w:val="009E4BEF"/>
    <w:rsid w:val="00A0725B"/>
    <w:rsid w:val="00A12C30"/>
    <w:rsid w:val="00A17EF1"/>
    <w:rsid w:val="00A216BE"/>
    <w:rsid w:val="00A233AF"/>
    <w:rsid w:val="00A2553D"/>
    <w:rsid w:val="00A3134B"/>
    <w:rsid w:val="00A33EF4"/>
    <w:rsid w:val="00A3581A"/>
    <w:rsid w:val="00A60728"/>
    <w:rsid w:val="00A77B29"/>
    <w:rsid w:val="00A82FB7"/>
    <w:rsid w:val="00A94532"/>
    <w:rsid w:val="00A97D5D"/>
    <w:rsid w:val="00A97FDB"/>
    <w:rsid w:val="00AA61CC"/>
    <w:rsid w:val="00AB5295"/>
    <w:rsid w:val="00AC52E9"/>
    <w:rsid w:val="00AD462D"/>
    <w:rsid w:val="00AD61E5"/>
    <w:rsid w:val="00AF4528"/>
    <w:rsid w:val="00B12AA5"/>
    <w:rsid w:val="00B274CB"/>
    <w:rsid w:val="00B311C0"/>
    <w:rsid w:val="00B52668"/>
    <w:rsid w:val="00B8779B"/>
    <w:rsid w:val="00BA5C8D"/>
    <w:rsid w:val="00BB0AC9"/>
    <w:rsid w:val="00BB41D7"/>
    <w:rsid w:val="00BB781E"/>
    <w:rsid w:val="00BC4374"/>
    <w:rsid w:val="00BD6901"/>
    <w:rsid w:val="00BE03D2"/>
    <w:rsid w:val="00BF59A5"/>
    <w:rsid w:val="00C0180A"/>
    <w:rsid w:val="00C06C97"/>
    <w:rsid w:val="00C26777"/>
    <w:rsid w:val="00C33FD3"/>
    <w:rsid w:val="00C420A2"/>
    <w:rsid w:val="00C4219A"/>
    <w:rsid w:val="00C50894"/>
    <w:rsid w:val="00C7179B"/>
    <w:rsid w:val="00C743A3"/>
    <w:rsid w:val="00C86B5B"/>
    <w:rsid w:val="00C90319"/>
    <w:rsid w:val="00CB1BEC"/>
    <w:rsid w:val="00CE314C"/>
    <w:rsid w:val="00D20C73"/>
    <w:rsid w:val="00D41B20"/>
    <w:rsid w:val="00D42344"/>
    <w:rsid w:val="00D4547F"/>
    <w:rsid w:val="00D46D55"/>
    <w:rsid w:val="00D55E0C"/>
    <w:rsid w:val="00D61E58"/>
    <w:rsid w:val="00D631AF"/>
    <w:rsid w:val="00D64806"/>
    <w:rsid w:val="00D64A0B"/>
    <w:rsid w:val="00D660EA"/>
    <w:rsid w:val="00D71080"/>
    <w:rsid w:val="00D93B53"/>
    <w:rsid w:val="00D975FE"/>
    <w:rsid w:val="00DB3E33"/>
    <w:rsid w:val="00DB4AB0"/>
    <w:rsid w:val="00DC768A"/>
    <w:rsid w:val="00DD60CF"/>
    <w:rsid w:val="00DE1275"/>
    <w:rsid w:val="00DE1633"/>
    <w:rsid w:val="00DF01BF"/>
    <w:rsid w:val="00DF0F7F"/>
    <w:rsid w:val="00E050E8"/>
    <w:rsid w:val="00E1524B"/>
    <w:rsid w:val="00E22203"/>
    <w:rsid w:val="00E26340"/>
    <w:rsid w:val="00E30526"/>
    <w:rsid w:val="00E419BB"/>
    <w:rsid w:val="00E51C2C"/>
    <w:rsid w:val="00E52619"/>
    <w:rsid w:val="00E5404C"/>
    <w:rsid w:val="00E704C2"/>
    <w:rsid w:val="00E856E9"/>
    <w:rsid w:val="00EA4759"/>
    <w:rsid w:val="00EB4176"/>
    <w:rsid w:val="00EC19C1"/>
    <w:rsid w:val="00F01A25"/>
    <w:rsid w:val="00F0213B"/>
    <w:rsid w:val="00F02758"/>
    <w:rsid w:val="00F03EEF"/>
    <w:rsid w:val="00F0649D"/>
    <w:rsid w:val="00F11496"/>
    <w:rsid w:val="00F32D52"/>
    <w:rsid w:val="00F33C11"/>
    <w:rsid w:val="00F36E17"/>
    <w:rsid w:val="00F40B49"/>
    <w:rsid w:val="00F42FB0"/>
    <w:rsid w:val="00F45D03"/>
    <w:rsid w:val="00F73112"/>
    <w:rsid w:val="00F76C54"/>
    <w:rsid w:val="00FB0CEE"/>
    <w:rsid w:val="00FC50C4"/>
    <w:rsid w:val="00FC5FA0"/>
    <w:rsid w:val="00FD0CEA"/>
    <w:rsid w:val="00FD764C"/>
    <w:rsid w:val="00FE177F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6BBD-C569-4C32-B11E-79D9C4BC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2021-07-23T11:01:00Z</cp:lastPrinted>
  <dcterms:created xsi:type="dcterms:W3CDTF">2021-04-27T08:37:00Z</dcterms:created>
  <dcterms:modified xsi:type="dcterms:W3CDTF">2021-07-23T11:06:00Z</dcterms:modified>
</cp:coreProperties>
</file>