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6805FC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6805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FB6A7C" w:rsidRPr="00606633" w:rsidRDefault="00420821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C93F5A">
        <w:rPr>
          <w:sz w:val="28"/>
          <w:szCs w:val="28"/>
        </w:rPr>
        <w:t>2</w:t>
      </w:r>
      <w:r w:rsidR="00572F2D">
        <w:rPr>
          <w:sz w:val="28"/>
          <w:szCs w:val="28"/>
        </w:rPr>
        <w:t>3</w:t>
      </w:r>
      <w:r w:rsidR="00FB6A7C">
        <w:rPr>
          <w:sz w:val="28"/>
          <w:szCs w:val="28"/>
        </w:rPr>
        <w:t xml:space="preserve"> год</w:t>
      </w:r>
    </w:p>
    <w:p w:rsidR="00C73CC6" w:rsidRDefault="00C73CC6" w:rsidP="000E0EF2">
      <w:pPr>
        <w:rPr>
          <w:b/>
          <w:sz w:val="28"/>
          <w:szCs w:val="28"/>
        </w:rPr>
      </w:pPr>
    </w:p>
    <w:p w:rsidR="00FB6A7C" w:rsidRPr="00E1093B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FB6A7C" w:rsidRDefault="00FB6A7C" w:rsidP="005C080D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C73CC6" w:rsidRPr="00F86C80" w:rsidRDefault="00337B36" w:rsidP="00F86C80">
      <w:pPr>
        <w:jc w:val="center"/>
        <w:rPr>
          <w:b/>
          <w:sz w:val="28"/>
          <w:szCs w:val="28"/>
        </w:rPr>
      </w:pPr>
      <w:r w:rsidRPr="0084525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Нововеличковского сельского поселения на </w:t>
      </w:r>
      <w:r>
        <w:rPr>
          <w:b/>
          <w:bCs/>
          <w:sz w:val="28"/>
          <w:szCs w:val="28"/>
          <w:lang w:eastAsia="en-US"/>
        </w:rPr>
        <w:t>20</w:t>
      </w:r>
      <w:r w:rsidR="00C93F5A">
        <w:rPr>
          <w:b/>
          <w:bCs/>
          <w:sz w:val="28"/>
          <w:szCs w:val="28"/>
          <w:lang w:eastAsia="en-US"/>
        </w:rPr>
        <w:t>2</w:t>
      </w:r>
      <w:r w:rsidR="00572F2D">
        <w:rPr>
          <w:b/>
          <w:bCs/>
          <w:sz w:val="28"/>
          <w:szCs w:val="28"/>
          <w:lang w:eastAsia="en-US"/>
        </w:rPr>
        <w:t>2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C73CC6" w:rsidRPr="00A30834" w:rsidRDefault="00FB6A7C" w:rsidP="00F86C80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szCs w:val="22"/>
        </w:rPr>
      </w:pPr>
      <w:r w:rsidRPr="00A30834">
        <w:rPr>
          <w:sz w:val="22"/>
          <w:szCs w:val="22"/>
        </w:rPr>
        <w:t xml:space="preserve">Постановление администрации Нововеличковского сельского поселения Динского района от </w:t>
      </w:r>
      <w:r w:rsidR="00572F2D" w:rsidRPr="00A30834">
        <w:rPr>
          <w:sz w:val="22"/>
          <w:szCs w:val="22"/>
        </w:rPr>
        <w:t>26.11</w:t>
      </w:r>
      <w:r w:rsidRPr="00A30834">
        <w:rPr>
          <w:sz w:val="22"/>
          <w:szCs w:val="22"/>
        </w:rPr>
        <w:t>.2</w:t>
      </w:r>
      <w:r w:rsidR="00C93F5A" w:rsidRPr="00A30834">
        <w:rPr>
          <w:sz w:val="22"/>
          <w:szCs w:val="22"/>
        </w:rPr>
        <w:t>0</w:t>
      </w:r>
      <w:r w:rsidR="00572F2D" w:rsidRPr="00A30834">
        <w:rPr>
          <w:sz w:val="22"/>
          <w:szCs w:val="22"/>
        </w:rPr>
        <w:t>21</w:t>
      </w:r>
      <w:r w:rsidR="00337B36" w:rsidRPr="00A30834">
        <w:rPr>
          <w:sz w:val="22"/>
          <w:szCs w:val="22"/>
        </w:rPr>
        <w:t xml:space="preserve"> № </w:t>
      </w:r>
      <w:r w:rsidR="00572F2D" w:rsidRPr="00A30834">
        <w:rPr>
          <w:sz w:val="22"/>
          <w:szCs w:val="22"/>
        </w:rPr>
        <w:t>351</w:t>
      </w:r>
      <w:r w:rsidR="00CF3DB0" w:rsidRPr="00A30834">
        <w:rPr>
          <w:sz w:val="22"/>
          <w:szCs w:val="22"/>
        </w:rPr>
        <w:t xml:space="preserve"> (с </w:t>
      </w:r>
      <w:proofErr w:type="spellStart"/>
      <w:r w:rsidR="00CF3DB0" w:rsidRPr="00A30834">
        <w:rPr>
          <w:sz w:val="22"/>
          <w:szCs w:val="22"/>
        </w:rPr>
        <w:t>изм</w:t>
      </w:r>
      <w:proofErr w:type="spellEnd"/>
      <w:r w:rsidR="000E0EF2" w:rsidRPr="00A30834">
        <w:rPr>
          <w:sz w:val="22"/>
          <w:szCs w:val="22"/>
        </w:rPr>
        <w:t>. от 01.02.2022 №26, от01.03.2022 №52, от 28.03.2022 №88, от 26.04.2022 №119, от 01.06.2022 №148, от 27.06.2022 №179, от 01.08.2022 №206, от 26.09.2022 №263, от 27.10.2022 №312, от 13.12.2022 №378,</w:t>
      </w:r>
      <w:r w:rsidR="00CF3DB0" w:rsidRPr="00A30834">
        <w:rPr>
          <w:sz w:val="22"/>
          <w:szCs w:val="22"/>
        </w:rPr>
        <w:t xml:space="preserve"> от </w:t>
      </w:r>
      <w:r w:rsidR="00572F2D" w:rsidRPr="00A30834">
        <w:rPr>
          <w:sz w:val="22"/>
          <w:szCs w:val="22"/>
        </w:rPr>
        <w:t>20.12.2022 №399</w:t>
      </w:r>
      <w:r w:rsidR="00C73CC6" w:rsidRPr="00A30834">
        <w:rPr>
          <w:sz w:val="22"/>
          <w:szCs w:val="22"/>
        </w:rPr>
        <w:t xml:space="preserve">  </w:t>
      </w:r>
      <w:r w:rsidR="00CF3DB0" w:rsidRPr="00A30834">
        <w:rPr>
          <w:sz w:val="22"/>
          <w:szCs w:val="22"/>
        </w:rPr>
        <w:t>)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843"/>
        <w:gridCol w:w="567"/>
        <w:gridCol w:w="142"/>
        <w:gridCol w:w="708"/>
        <w:gridCol w:w="709"/>
        <w:gridCol w:w="142"/>
        <w:gridCol w:w="560"/>
        <w:gridCol w:w="574"/>
        <w:gridCol w:w="135"/>
        <w:gridCol w:w="709"/>
        <w:gridCol w:w="148"/>
        <w:gridCol w:w="701"/>
        <w:gridCol w:w="575"/>
        <w:gridCol w:w="134"/>
        <w:gridCol w:w="709"/>
        <w:gridCol w:w="149"/>
        <w:gridCol w:w="699"/>
        <w:gridCol w:w="708"/>
        <w:gridCol w:w="577"/>
        <w:gridCol w:w="132"/>
        <w:gridCol w:w="709"/>
        <w:gridCol w:w="152"/>
        <w:gridCol w:w="708"/>
        <w:gridCol w:w="679"/>
        <w:gridCol w:w="881"/>
      </w:tblGrid>
      <w:tr w:rsidR="00FB6A7C" w:rsidRPr="00DC690E" w:rsidTr="00A12C5D">
        <w:tc>
          <w:tcPr>
            <w:tcW w:w="2127" w:type="dxa"/>
            <w:vMerge w:val="restart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 xml:space="preserve">Наименование </w:t>
            </w:r>
          </w:p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мероприятия</w:t>
            </w:r>
          </w:p>
          <w:p w:rsidR="00FB6A7C" w:rsidRPr="00DC690E" w:rsidRDefault="00FB6A7C" w:rsidP="007F5634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Участник муниципальной программы</w:t>
            </w:r>
          </w:p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8" w:type="dxa"/>
            <w:gridSpan w:val="6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Объем финансирования*</w:t>
            </w:r>
          </w:p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на текущий год, предусмотренный программой (тыс. руб.)</w:t>
            </w:r>
          </w:p>
        </w:tc>
        <w:tc>
          <w:tcPr>
            <w:tcW w:w="2267" w:type="dxa"/>
            <w:gridSpan w:val="5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Объем финансирования*</w:t>
            </w:r>
          </w:p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 xml:space="preserve"> на текущий год, предусмотренный бюджетом (тыс.руб.)</w:t>
            </w:r>
          </w:p>
        </w:tc>
        <w:tc>
          <w:tcPr>
            <w:tcW w:w="2974" w:type="dxa"/>
            <w:gridSpan w:val="6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Профинансировано*</w:t>
            </w:r>
          </w:p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 xml:space="preserve">в отчетном периоде </w:t>
            </w:r>
          </w:p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(тыс.руб.)</w:t>
            </w:r>
          </w:p>
        </w:tc>
        <w:tc>
          <w:tcPr>
            <w:tcW w:w="2957" w:type="dxa"/>
            <w:gridSpan w:val="6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 xml:space="preserve">Освоено (израсходовано)* </w:t>
            </w:r>
          </w:p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 xml:space="preserve">в отчетном периоде </w:t>
            </w:r>
          </w:p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 xml:space="preserve">(тыс. руб.) </w:t>
            </w:r>
          </w:p>
        </w:tc>
        <w:tc>
          <w:tcPr>
            <w:tcW w:w="881" w:type="dxa"/>
            <w:vMerge w:val="restart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 xml:space="preserve">Отметка о выполнении мероприятия  (выполнено, </w:t>
            </w:r>
          </w:p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не выполнено)**</w:t>
            </w:r>
          </w:p>
        </w:tc>
      </w:tr>
      <w:tr w:rsidR="00FB6A7C" w:rsidRPr="00DC690E" w:rsidTr="00DC690E">
        <w:trPr>
          <w:cantSplit/>
          <w:trHeight w:val="2112"/>
        </w:trPr>
        <w:tc>
          <w:tcPr>
            <w:tcW w:w="2127" w:type="dxa"/>
            <w:vMerge/>
          </w:tcPr>
          <w:p w:rsidR="00FB6A7C" w:rsidRPr="00DC690E" w:rsidRDefault="00FB6A7C" w:rsidP="007F5634"/>
        </w:tc>
        <w:tc>
          <w:tcPr>
            <w:tcW w:w="1843" w:type="dxa"/>
            <w:vMerge/>
          </w:tcPr>
          <w:p w:rsidR="00FB6A7C" w:rsidRPr="00DC690E" w:rsidRDefault="00FB6A7C" w:rsidP="007F5634"/>
        </w:tc>
        <w:tc>
          <w:tcPr>
            <w:tcW w:w="567" w:type="dxa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702" w:type="dxa"/>
            <w:gridSpan w:val="2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gridSpan w:val="2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7" w:type="dxa"/>
            <w:gridSpan w:val="2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1" w:type="dxa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709" w:type="dxa"/>
            <w:gridSpan w:val="2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gridSpan w:val="2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99" w:type="dxa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gridSpan w:val="2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61" w:type="dxa"/>
            <w:gridSpan w:val="2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8" w:type="dxa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FB6A7C" w:rsidRPr="00DC690E" w:rsidRDefault="00FB6A7C" w:rsidP="007F5634">
            <w:pPr>
              <w:ind w:left="113" w:right="113"/>
              <w:jc w:val="center"/>
            </w:pPr>
            <w:r w:rsidRPr="00DC690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81" w:type="dxa"/>
            <w:vMerge/>
            <w:textDirection w:val="btLr"/>
          </w:tcPr>
          <w:p w:rsidR="00FB6A7C" w:rsidRPr="00DC690E" w:rsidRDefault="00FB6A7C" w:rsidP="007F5634">
            <w:pPr>
              <w:ind w:left="113" w:right="113"/>
            </w:pPr>
          </w:p>
        </w:tc>
      </w:tr>
      <w:tr w:rsidR="00FB6A7C" w:rsidRPr="00DC690E" w:rsidTr="00DC690E">
        <w:tc>
          <w:tcPr>
            <w:tcW w:w="2127" w:type="dxa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5</w:t>
            </w:r>
          </w:p>
        </w:tc>
        <w:tc>
          <w:tcPr>
            <w:tcW w:w="702" w:type="dxa"/>
            <w:gridSpan w:val="2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8</w:t>
            </w:r>
          </w:p>
        </w:tc>
        <w:tc>
          <w:tcPr>
            <w:tcW w:w="701" w:type="dxa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gridSpan w:val="2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11</w:t>
            </w:r>
          </w:p>
        </w:tc>
        <w:tc>
          <w:tcPr>
            <w:tcW w:w="699" w:type="dxa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14</w:t>
            </w:r>
          </w:p>
        </w:tc>
        <w:tc>
          <w:tcPr>
            <w:tcW w:w="861" w:type="dxa"/>
            <w:gridSpan w:val="2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16</w:t>
            </w:r>
          </w:p>
        </w:tc>
        <w:tc>
          <w:tcPr>
            <w:tcW w:w="679" w:type="dxa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17</w:t>
            </w:r>
          </w:p>
        </w:tc>
        <w:tc>
          <w:tcPr>
            <w:tcW w:w="881" w:type="dxa"/>
          </w:tcPr>
          <w:p w:rsidR="00FB6A7C" w:rsidRPr="00DC690E" w:rsidRDefault="00FB6A7C" w:rsidP="007F5634">
            <w:pPr>
              <w:jc w:val="center"/>
            </w:pPr>
            <w:r w:rsidRPr="00DC690E">
              <w:rPr>
                <w:sz w:val="22"/>
                <w:szCs w:val="22"/>
              </w:rPr>
              <w:t>18</w:t>
            </w:r>
          </w:p>
        </w:tc>
      </w:tr>
      <w:tr w:rsidR="00337B36" w:rsidRPr="00DC690E" w:rsidTr="00DC690E">
        <w:tc>
          <w:tcPr>
            <w:tcW w:w="2127" w:type="dxa"/>
          </w:tcPr>
          <w:p w:rsidR="00337B36" w:rsidRPr="00DC690E" w:rsidRDefault="00337B36" w:rsidP="007F5634">
            <w:pPr>
              <w:jc w:val="center"/>
              <w:rPr>
                <w:b/>
              </w:rPr>
            </w:pPr>
            <w:r w:rsidRPr="00DC690E">
              <w:rPr>
                <w:b/>
                <w:sz w:val="22"/>
                <w:szCs w:val="22"/>
              </w:rPr>
              <w:t>Водоснабжение</w:t>
            </w:r>
          </w:p>
          <w:p w:rsidR="00C73CC6" w:rsidRPr="00DC690E" w:rsidRDefault="00C73CC6" w:rsidP="007F56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567" w:type="dxa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850" w:type="dxa"/>
            <w:gridSpan w:val="2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709" w:type="dxa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702" w:type="dxa"/>
            <w:gridSpan w:val="2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709" w:type="dxa"/>
            <w:gridSpan w:val="2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857" w:type="dxa"/>
            <w:gridSpan w:val="2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701" w:type="dxa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709" w:type="dxa"/>
            <w:gridSpan w:val="2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858" w:type="dxa"/>
            <w:gridSpan w:val="2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699" w:type="dxa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708" w:type="dxa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709" w:type="dxa"/>
            <w:gridSpan w:val="2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861" w:type="dxa"/>
            <w:gridSpan w:val="2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708" w:type="dxa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679" w:type="dxa"/>
          </w:tcPr>
          <w:p w:rsidR="00337B36" w:rsidRPr="00DC690E" w:rsidRDefault="00337B36" w:rsidP="007F5634">
            <w:pPr>
              <w:jc w:val="center"/>
            </w:pPr>
          </w:p>
        </w:tc>
        <w:tc>
          <w:tcPr>
            <w:tcW w:w="881" w:type="dxa"/>
          </w:tcPr>
          <w:p w:rsidR="00337B36" w:rsidRPr="00DC690E" w:rsidRDefault="00337B36" w:rsidP="007F5634">
            <w:pPr>
              <w:jc w:val="center"/>
            </w:pPr>
          </w:p>
        </w:tc>
      </w:tr>
      <w:tr w:rsidR="00337B36" w:rsidRPr="00337B36" w:rsidTr="00A12C5D">
        <w:tc>
          <w:tcPr>
            <w:tcW w:w="15877" w:type="dxa"/>
            <w:gridSpan w:val="26"/>
          </w:tcPr>
          <w:p w:rsidR="00337B36" w:rsidRPr="00460A00" w:rsidRDefault="00337B36" w:rsidP="00460A00">
            <w:pPr>
              <w:rPr>
                <w:i/>
              </w:rPr>
            </w:pPr>
            <w:r w:rsidRPr="00337B36">
              <w:rPr>
                <w:i/>
                <w:sz w:val="22"/>
                <w:szCs w:val="22"/>
              </w:rPr>
              <w:t xml:space="preserve">Основное мероприятие №1 </w:t>
            </w:r>
            <w:r w:rsidRPr="00337B36">
              <w:rPr>
                <w:bCs/>
                <w:iCs/>
                <w:sz w:val="22"/>
                <w:szCs w:val="22"/>
              </w:rPr>
              <w:t>Социальное развитие сельского поселения в области водоснабжения: в т.ч.</w:t>
            </w:r>
          </w:p>
        </w:tc>
      </w:tr>
      <w:tr w:rsidR="00C317DA" w:rsidRPr="00337B36" w:rsidTr="00DC690E">
        <w:tc>
          <w:tcPr>
            <w:tcW w:w="2127" w:type="dxa"/>
          </w:tcPr>
          <w:p w:rsidR="00C73CC6" w:rsidRPr="00DC690E" w:rsidRDefault="00C317DA" w:rsidP="007F5634">
            <w:pPr>
              <w:rPr>
                <w:sz w:val="20"/>
                <w:szCs w:val="20"/>
                <w:lang w:eastAsia="en-US"/>
              </w:rPr>
            </w:pPr>
            <w:r w:rsidRPr="00DC690E">
              <w:rPr>
                <w:sz w:val="20"/>
                <w:szCs w:val="20"/>
              </w:rPr>
              <w:t>1.1</w:t>
            </w:r>
            <w:r w:rsidRPr="00DC690E">
              <w:rPr>
                <w:i/>
                <w:sz w:val="20"/>
                <w:szCs w:val="20"/>
              </w:rPr>
              <w:t xml:space="preserve"> </w:t>
            </w:r>
            <w:r w:rsidR="00572F2D" w:rsidRPr="00DC690E">
              <w:rPr>
                <w:sz w:val="20"/>
                <w:szCs w:val="20"/>
              </w:rPr>
              <w:t xml:space="preserve">Капитальный ремонт системы водоснабжения ст. Нововеличковская, п. </w:t>
            </w:r>
            <w:proofErr w:type="spellStart"/>
            <w:r w:rsidR="00572F2D" w:rsidRPr="00DC690E">
              <w:rPr>
                <w:sz w:val="20"/>
                <w:szCs w:val="20"/>
              </w:rPr>
              <w:t>Найдорф</w:t>
            </w:r>
            <w:proofErr w:type="spellEnd"/>
            <w:r w:rsidR="00572F2D" w:rsidRPr="00DC690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C317DA" w:rsidRPr="00DC690E" w:rsidRDefault="00C317DA" w:rsidP="007F56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317DA" w:rsidRPr="00DC690E" w:rsidRDefault="00C317DA" w:rsidP="007F5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317DA" w:rsidRPr="00DC690E" w:rsidRDefault="00572F2D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12100,8</w:t>
            </w:r>
          </w:p>
        </w:tc>
        <w:tc>
          <w:tcPr>
            <w:tcW w:w="709" w:type="dxa"/>
          </w:tcPr>
          <w:p w:rsidR="00C317DA" w:rsidRPr="00DC690E" w:rsidRDefault="00572F2D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636,9</w:t>
            </w:r>
          </w:p>
        </w:tc>
        <w:tc>
          <w:tcPr>
            <w:tcW w:w="702" w:type="dxa"/>
            <w:gridSpan w:val="2"/>
          </w:tcPr>
          <w:p w:rsidR="00C317DA" w:rsidRPr="00DC690E" w:rsidRDefault="00C317DA" w:rsidP="007F5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317DA" w:rsidRPr="00DC690E" w:rsidRDefault="00C317DA" w:rsidP="007F5634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C317DA" w:rsidRPr="00DC690E" w:rsidRDefault="00572F2D" w:rsidP="00FB5B7E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12100,8</w:t>
            </w:r>
          </w:p>
        </w:tc>
        <w:tc>
          <w:tcPr>
            <w:tcW w:w="701" w:type="dxa"/>
          </w:tcPr>
          <w:p w:rsidR="00C317DA" w:rsidRPr="00DC690E" w:rsidRDefault="00572F2D" w:rsidP="00FB5B7E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636,9</w:t>
            </w:r>
          </w:p>
        </w:tc>
        <w:tc>
          <w:tcPr>
            <w:tcW w:w="709" w:type="dxa"/>
            <w:gridSpan w:val="2"/>
          </w:tcPr>
          <w:p w:rsidR="00C317DA" w:rsidRPr="00DC690E" w:rsidRDefault="00C317DA" w:rsidP="007F5634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C317DA" w:rsidRPr="00DC690E" w:rsidRDefault="00572F2D" w:rsidP="00FB5B7E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12100,8</w:t>
            </w:r>
          </w:p>
        </w:tc>
        <w:tc>
          <w:tcPr>
            <w:tcW w:w="699" w:type="dxa"/>
          </w:tcPr>
          <w:p w:rsidR="00C317DA" w:rsidRPr="00DC690E" w:rsidRDefault="00572F2D" w:rsidP="00FB5B7E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636,9</w:t>
            </w:r>
          </w:p>
        </w:tc>
        <w:tc>
          <w:tcPr>
            <w:tcW w:w="708" w:type="dxa"/>
          </w:tcPr>
          <w:p w:rsidR="00C317DA" w:rsidRPr="00DC690E" w:rsidRDefault="00C317DA" w:rsidP="007F5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317DA" w:rsidRPr="00DC690E" w:rsidRDefault="00C317DA" w:rsidP="007F563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C317DA" w:rsidRPr="00DC690E" w:rsidRDefault="00572F2D" w:rsidP="00FB5B7E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12100,8</w:t>
            </w:r>
          </w:p>
        </w:tc>
        <w:tc>
          <w:tcPr>
            <w:tcW w:w="708" w:type="dxa"/>
          </w:tcPr>
          <w:p w:rsidR="00C317DA" w:rsidRPr="00DC690E" w:rsidRDefault="00572F2D" w:rsidP="00FB5B7E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636,9</w:t>
            </w:r>
          </w:p>
        </w:tc>
        <w:tc>
          <w:tcPr>
            <w:tcW w:w="679" w:type="dxa"/>
          </w:tcPr>
          <w:p w:rsidR="00C317DA" w:rsidRPr="00DC690E" w:rsidRDefault="00C317DA" w:rsidP="007F563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B243D3" w:rsidRPr="00DC690E" w:rsidRDefault="00430C3E" w:rsidP="00C627E3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100%</w:t>
            </w:r>
          </w:p>
        </w:tc>
      </w:tr>
      <w:tr w:rsidR="00572F2D" w:rsidRPr="00337B36" w:rsidTr="00DC690E">
        <w:tc>
          <w:tcPr>
            <w:tcW w:w="2127" w:type="dxa"/>
          </w:tcPr>
          <w:p w:rsidR="00572F2D" w:rsidRPr="00DC690E" w:rsidRDefault="00572F2D" w:rsidP="007F5634">
            <w:pPr>
              <w:rPr>
                <w:sz w:val="20"/>
                <w:szCs w:val="20"/>
              </w:rPr>
            </w:pPr>
            <w:r w:rsidRPr="00DC690E">
              <w:rPr>
                <w:sz w:val="20"/>
                <w:szCs w:val="20"/>
              </w:rPr>
              <w:t xml:space="preserve">1.2 Осуществление строительного </w:t>
            </w:r>
            <w:r w:rsidRPr="00DC690E">
              <w:rPr>
                <w:sz w:val="20"/>
                <w:szCs w:val="20"/>
              </w:rPr>
              <w:lastRenderedPageBreak/>
              <w:t>контроля и технадзора</w:t>
            </w:r>
            <w:r w:rsidRPr="00DC690E">
              <w:rPr>
                <w:sz w:val="20"/>
                <w:szCs w:val="20"/>
                <w:lang w:eastAsia="en-US"/>
              </w:rPr>
              <w:t xml:space="preserve"> (объекта: капитальный ремонт водопроводной сети ст. Нововеличковская, п. </w:t>
            </w:r>
            <w:proofErr w:type="spellStart"/>
            <w:r w:rsidRPr="00DC690E">
              <w:rPr>
                <w:sz w:val="20"/>
                <w:szCs w:val="20"/>
                <w:lang w:eastAsia="en-US"/>
              </w:rPr>
              <w:t>Найдорф</w:t>
            </w:r>
            <w:proofErr w:type="spellEnd"/>
            <w:r w:rsidRPr="00DC690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</w:tcPr>
          <w:p w:rsidR="00572F2D" w:rsidRPr="00DC690E" w:rsidRDefault="00572F2D" w:rsidP="007F56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72F2D" w:rsidRPr="00DC690E" w:rsidRDefault="00572F2D" w:rsidP="007F5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72F2D" w:rsidRPr="00DC690E" w:rsidRDefault="00572F2D" w:rsidP="007F5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72F2D" w:rsidRPr="00DC690E" w:rsidRDefault="00572F2D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192,6</w:t>
            </w:r>
          </w:p>
        </w:tc>
        <w:tc>
          <w:tcPr>
            <w:tcW w:w="702" w:type="dxa"/>
            <w:gridSpan w:val="2"/>
          </w:tcPr>
          <w:p w:rsidR="00572F2D" w:rsidRPr="00DC690E" w:rsidRDefault="00572F2D" w:rsidP="007F5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72F2D" w:rsidRPr="00DC690E" w:rsidRDefault="00572F2D" w:rsidP="007F5634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572F2D" w:rsidRPr="00DC690E" w:rsidRDefault="00572F2D" w:rsidP="00FB5B7E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572F2D" w:rsidRPr="00DC690E" w:rsidRDefault="00572F2D" w:rsidP="00FB5B7E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192,6</w:t>
            </w:r>
          </w:p>
        </w:tc>
        <w:tc>
          <w:tcPr>
            <w:tcW w:w="709" w:type="dxa"/>
            <w:gridSpan w:val="2"/>
          </w:tcPr>
          <w:p w:rsidR="00572F2D" w:rsidRPr="00DC690E" w:rsidRDefault="00572F2D" w:rsidP="007F5634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572F2D" w:rsidRPr="00DC690E" w:rsidRDefault="00572F2D" w:rsidP="00FB5B7E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572F2D" w:rsidRPr="00DC690E" w:rsidRDefault="00572F2D" w:rsidP="00FB5B7E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192,</w:t>
            </w:r>
            <w:r w:rsidR="00F86C8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72F2D" w:rsidRPr="00DC690E" w:rsidRDefault="00572F2D" w:rsidP="007F5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72F2D" w:rsidRPr="00DC690E" w:rsidRDefault="00572F2D" w:rsidP="007F563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572F2D" w:rsidRPr="00DC690E" w:rsidRDefault="00572F2D" w:rsidP="00FB5B7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72F2D" w:rsidRPr="00DC690E" w:rsidRDefault="00F86C80" w:rsidP="00FB5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192,5</w:t>
            </w:r>
          </w:p>
        </w:tc>
        <w:tc>
          <w:tcPr>
            <w:tcW w:w="679" w:type="dxa"/>
          </w:tcPr>
          <w:p w:rsidR="00572F2D" w:rsidRPr="00DC690E" w:rsidRDefault="00572F2D" w:rsidP="007F563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572F2D" w:rsidRPr="00DC690E" w:rsidRDefault="00572F2D" w:rsidP="00C627E3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100%</w:t>
            </w:r>
          </w:p>
        </w:tc>
      </w:tr>
      <w:tr w:rsidR="00FB6A7C" w:rsidRPr="00337B36" w:rsidTr="00DC690E">
        <w:tc>
          <w:tcPr>
            <w:tcW w:w="2127" w:type="dxa"/>
          </w:tcPr>
          <w:p w:rsidR="00A12C5D" w:rsidRPr="00A12C5D" w:rsidRDefault="00337B36" w:rsidP="00DC690E">
            <w:pPr>
              <w:ind w:left="-43" w:firstLine="4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Теплоснабжение</w:t>
            </w:r>
          </w:p>
        </w:tc>
        <w:tc>
          <w:tcPr>
            <w:tcW w:w="1843" w:type="dxa"/>
          </w:tcPr>
          <w:p w:rsidR="00FB6A7C" w:rsidRPr="00337B36" w:rsidRDefault="00FB6A7C" w:rsidP="007F5634"/>
        </w:tc>
        <w:tc>
          <w:tcPr>
            <w:tcW w:w="567" w:type="dxa"/>
          </w:tcPr>
          <w:p w:rsidR="00FB6A7C" w:rsidRPr="00337B36" w:rsidRDefault="00FB6A7C" w:rsidP="007F5634"/>
        </w:tc>
        <w:tc>
          <w:tcPr>
            <w:tcW w:w="850" w:type="dxa"/>
            <w:gridSpan w:val="2"/>
          </w:tcPr>
          <w:p w:rsidR="00FB6A7C" w:rsidRPr="00337B36" w:rsidRDefault="00FB6A7C" w:rsidP="007F5634"/>
        </w:tc>
        <w:tc>
          <w:tcPr>
            <w:tcW w:w="709" w:type="dxa"/>
          </w:tcPr>
          <w:p w:rsidR="00FB6A7C" w:rsidRPr="00337B36" w:rsidRDefault="00FB6A7C" w:rsidP="0022722B"/>
        </w:tc>
        <w:tc>
          <w:tcPr>
            <w:tcW w:w="702" w:type="dxa"/>
            <w:gridSpan w:val="2"/>
          </w:tcPr>
          <w:p w:rsidR="00FB6A7C" w:rsidRPr="00337B36" w:rsidRDefault="00FB6A7C" w:rsidP="007F5634"/>
        </w:tc>
        <w:tc>
          <w:tcPr>
            <w:tcW w:w="709" w:type="dxa"/>
            <w:gridSpan w:val="2"/>
          </w:tcPr>
          <w:p w:rsidR="00FB6A7C" w:rsidRPr="00337B36" w:rsidRDefault="00FB6A7C" w:rsidP="007F5634"/>
        </w:tc>
        <w:tc>
          <w:tcPr>
            <w:tcW w:w="857" w:type="dxa"/>
            <w:gridSpan w:val="2"/>
          </w:tcPr>
          <w:p w:rsidR="00FB6A7C" w:rsidRPr="00337B36" w:rsidRDefault="00FB6A7C" w:rsidP="007F5634"/>
        </w:tc>
        <w:tc>
          <w:tcPr>
            <w:tcW w:w="701" w:type="dxa"/>
          </w:tcPr>
          <w:p w:rsidR="00FB6A7C" w:rsidRPr="00337B36" w:rsidRDefault="00FB6A7C" w:rsidP="0022722B"/>
        </w:tc>
        <w:tc>
          <w:tcPr>
            <w:tcW w:w="709" w:type="dxa"/>
            <w:gridSpan w:val="2"/>
          </w:tcPr>
          <w:p w:rsidR="00FB6A7C" w:rsidRPr="00337B36" w:rsidRDefault="00FB6A7C" w:rsidP="007F5634"/>
        </w:tc>
        <w:tc>
          <w:tcPr>
            <w:tcW w:w="858" w:type="dxa"/>
            <w:gridSpan w:val="2"/>
          </w:tcPr>
          <w:p w:rsidR="00FB6A7C" w:rsidRPr="00337B36" w:rsidRDefault="00FB6A7C" w:rsidP="007F5634"/>
        </w:tc>
        <w:tc>
          <w:tcPr>
            <w:tcW w:w="699" w:type="dxa"/>
          </w:tcPr>
          <w:p w:rsidR="00FB6A7C" w:rsidRPr="00337B36" w:rsidRDefault="00FB6A7C" w:rsidP="0022722B"/>
        </w:tc>
        <w:tc>
          <w:tcPr>
            <w:tcW w:w="708" w:type="dxa"/>
          </w:tcPr>
          <w:p w:rsidR="00FB6A7C" w:rsidRPr="00337B36" w:rsidRDefault="00FB6A7C" w:rsidP="007F5634"/>
        </w:tc>
        <w:tc>
          <w:tcPr>
            <w:tcW w:w="709" w:type="dxa"/>
            <w:gridSpan w:val="2"/>
          </w:tcPr>
          <w:p w:rsidR="00FB6A7C" w:rsidRPr="00337B36" w:rsidRDefault="00FB6A7C" w:rsidP="007F5634"/>
        </w:tc>
        <w:tc>
          <w:tcPr>
            <w:tcW w:w="861" w:type="dxa"/>
            <w:gridSpan w:val="2"/>
          </w:tcPr>
          <w:p w:rsidR="00FB6A7C" w:rsidRPr="00337B36" w:rsidRDefault="00FB6A7C" w:rsidP="007F5634"/>
        </w:tc>
        <w:tc>
          <w:tcPr>
            <w:tcW w:w="708" w:type="dxa"/>
          </w:tcPr>
          <w:p w:rsidR="00FB6A7C" w:rsidRPr="00337B36" w:rsidRDefault="00FB6A7C" w:rsidP="0022722B"/>
        </w:tc>
        <w:tc>
          <w:tcPr>
            <w:tcW w:w="679" w:type="dxa"/>
          </w:tcPr>
          <w:p w:rsidR="00FB6A7C" w:rsidRPr="00337B36" w:rsidRDefault="00FB6A7C" w:rsidP="007F5634"/>
        </w:tc>
        <w:tc>
          <w:tcPr>
            <w:tcW w:w="881" w:type="dxa"/>
          </w:tcPr>
          <w:p w:rsidR="00FB6A7C" w:rsidRPr="00337B36" w:rsidRDefault="00FB6A7C" w:rsidP="007F5634"/>
        </w:tc>
      </w:tr>
      <w:tr w:rsidR="00460A00" w:rsidRPr="00DC690E" w:rsidTr="00A12C5D">
        <w:tc>
          <w:tcPr>
            <w:tcW w:w="15877" w:type="dxa"/>
            <w:gridSpan w:val="26"/>
          </w:tcPr>
          <w:p w:rsidR="00460A00" w:rsidRPr="00DC690E" w:rsidRDefault="00460A00" w:rsidP="00C73CC6">
            <w:r w:rsidRPr="00DC690E">
              <w:rPr>
                <w:i/>
                <w:sz w:val="22"/>
                <w:szCs w:val="22"/>
              </w:rPr>
              <w:t>Основное мероприятие №2</w:t>
            </w:r>
            <w:r w:rsidRPr="00DC690E">
              <w:rPr>
                <w:bCs/>
                <w:iCs/>
                <w:sz w:val="22"/>
                <w:szCs w:val="22"/>
              </w:rPr>
              <w:t xml:space="preserve"> Социальное развитие сельского поселения в области теплоснабжения</w:t>
            </w:r>
            <w:r w:rsidR="00C73CC6" w:rsidRPr="00DC690E">
              <w:rPr>
                <w:i/>
                <w:sz w:val="22"/>
                <w:szCs w:val="22"/>
              </w:rPr>
              <w:t>:</w:t>
            </w:r>
          </w:p>
        </w:tc>
      </w:tr>
      <w:tr w:rsidR="00337B36" w:rsidRPr="00337B36" w:rsidTr="00DC690E">
        <w:tc>
          <w:tcPr>
            <w:tcW w:w="2127" w:type="dxa"/>
          </w:tcPr>
          <w:p w:rsidR="00C73CC6" w:rsidRPr="00DC690E" w:rsidRDefault="00460A00" w:rsidP="00C93F5A">
            <w:pPr>
              <w:ind w:left="-43" w:firstLine="43"/>
              <w:rPr>
                <w:b/>
                <w:sz w:val="20"/>
                <w:szCs w:val="20"/>
              </w:rPr>
            </w:pPr>
            <w:r w:rsidRPr="00DC690E">
              <w:rPr>
                <w:bCs/>
                <w:iCs/>
                <w:sz w:val="20"/>
                <w:szCs w:val="20"/>
              </w:rPr>
              <w:t xml:space="preserve">2.1 </w:t>
            </w:r>
            <w:r w:rsidR="00572F2D" w:rsidRPr="00DC690E">
              <w:rPr>
                <w:sz w:val="20"/>
                <w:szCs w:val="20"/>
              </w:rPr>
              <w:t>Демонтажные работы котельного оборудования котельной №34 ст. Нововеличковская</w:t>
            </w:r>
            <w:r w:rsidR="00572F2D" w:rsidRPr="00DC6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37B36" w:rsidRPr="00337B36" w:rsidRDefault="00337B36" w:rsidP="007F5634"/>
        </w:tc>
        <w:tc>
          <w:tcPr>
            <w:tcW w:w="709" w:type="dxa"/>
            <w:gridSpan w:val="2"/>
          </w:tcPr>
          <w:p w:rsidR="00337B36" w:rsidRPr="00DC690E" w:rsidRDefault="00337B36" w:rsidP="007F563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37B36" w:rsidRPr="00DC690E" w:rsidRDefault="00337B36" w:rsidP="007F5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60A00" w:rsidRPr="00DC690E" w:rsidRDefault="00572F2D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100,</w:t>
            </w:r>
            <w:r w:rsidR="00430C3E" w:rsidRPr="00DC690E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2"/>
          </w:tcPr>
          <w:p w:rsidR="00337B36" w:rsidRPr="00DC690E" w:rsidRDefault="00337B36" w:rsidP="007F5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37B36" w:rsidRPr="00DC690E" w:rsidRDefault="00337B36" w:rsidP="007F5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37B36" w:rsidRPr="00DC690E" w:rsidRDefault="00337B36" w:rsidP="007F563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460A00" w:rsidRPr="00DC690E" w:rsidRDefault="00572F2D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</w:tcPr>
          <w:p w:rsidR="00337B36" w:rsidRPr="00DC690E" w:rsidRDefault="00337B36" w:rsidP="007F5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37B36" w:rsidRPr="00DC690E" w:rsidRDefault="00337B36" w:rsidP="007F563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460A00" w:rsidRPr="00DC690E" w:rsidRDefault="00572F2D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337B36" w:rsidRPr="00DC690E" w:rsidRDefault="00337B36" w:rsidP="007F5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37B36" w:rsidRPr="00DC690E" w:rsidRDefault="00337B36" w:rsidP="007F56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37B36" w:rsidRPr="00DC690E" w:rsidRDefault="00337B36" w:rsidP="007F563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460A00" w:rsidRPr="00DC690E" w:rsidRDefault="00572F2D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100,0</w:t>
            </w:r>
          </w:p>
        </w:tc>
        <w:tc>
          <w:tcPr>
            <w:tcW w:w="679" w:type="dxa"/>
          </w:tcPr>
          <w:p w:rsidR="00337B36" w:rsidRPr="00DC690E" w:rsidRDefault="00337B36" w:rsidP="007F563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852E64" w:rsidRPr="00DC690E" w:rsidRDefault="005D0CEB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100</w:t>
            </w:r>
            <w:r w:rsidR="00852E64" w:rsidRPr="00DC690E">
              <w:rPr>
                <w:sz w:val="16"/>
                <w:szCs w:val="16"/>
              </w:rPr>
              <w:t>%</w:t>
            </w:r>
          </w:p>
        </w:tc>
      </w:tr>
      <w:tr w:rsidR="00337B36" w:rsidRPr="00DC690E" w:rsidTr="00DC690E">
        <w:tc>
          <w:tcPr>
            <w:tcW w:w="2127" w:type="dxa"/>
          </w:tcPr>
          <w:p w:rsidR="00C73CC6" w:rsidRPr="00DC690E" w:rsidRDefault="0084359F" w:rsidP="00460A00">
            <w:pPr>
              <w:ind w:left="-43" w:firstLine="43"/>
              <w:rPr>
                <w:b/>
              </w:rPr>
            </w:pPr>
            <w:r w:rsidRPr="00DC690E">
              <w:rPr>
                <w:b/>
                <w:sz w:val="22"/>
                <w:szCs w:val="22"/>
              </w:rPr>
              <w:t>Газоснабжение</w:t>
            </w:r>
          </w:p>
        </w:tc>
        <w:tc>
          <w:tcPr>
            <w:tcW w:w="1843" w:type="dxa"/>
          </w:tcPr>
          <w:p w:rsidR="00337B36" w:rsidRPr="00DC690E" w:rsidRDefault="00337B36" w:rsidP="007F5634"/>
        </w:tc>
        <w:tc>
          <w:tcPr>
            <w:tcW w:w="709" w:type="dxa"/>
            <w:gridSpan w:val="2"/>
          </w:tcPr>
          <w:p w:rsidR="00337B36" w:rsidRPr="00DC690E" w:rsidRDefault="00337B36" w:rsidP="007F5634"/>
        </w:tc>
        <w:tc>
          <w:tcPr>
            <w:tcW w:w="708" w:type="dxa"/>
          </w:tcPr>
          <w:p w:rsidR="00337B36" w:rsidRPr="00DC690E" w:rsidRDefault="00337B36" w:rsidP="007F5634"/>
        </w:tc>
        <w:tc>
          <w:tcPr>
            <w:tcW w:w="709" w:type="dxa"/>
          </w:tcPr>
          <w:p w:rsidR="00460A00" w:rsidRPr="00DC690E" w:rsidRDefault="00460A00" w:rsidP="0022722B"/>
        </w:tc>
        <w:tc>
          <w:tcPr>
            <w:tcW w:w="702" w:type="dxa"/>
            <w:gridSpan w:val="2"/>
          </w:tcPr>
          <w:p w:rsidR="00337B36" w:rsidRPr="00DC690E" w:rsidRDefault="00337B36" w:rsidP="007F5634"/>
        </w:tc>
        <w:tc>
          <w:tcPr>
            <w:tcW w:w="709" w:type="dxa"/>
            <w:gridSpan w:val="2"/>
          </w:tcPr>
          <w:p w:rsidR="00337B36" w:rsidRPr="00DC690E" w:rsidRDefault="00337B36" w:rsidP="007F5634"/>
        </w:tc>
        <w:tc>
          <w:tcPr>
            <w:tcW w:w="709" w:type="dxa"/>
          </w:tcPr>
          <w:p w:rsidR="00337B36" w:rsidRPr="00DC690E" w:rsidRDefault="00337B36" w:rsidP="007F5634"/>
        </w:tc>
        <w:tc>
          <w:tcPr>
            <w:tcW w:w="849" w:type="dxa"/>
            <w:gridSpan w:val="2"/>
          </w:tcPr>
          <w:p w:rsidR="00460A00" w:rsidRPr="00DC690E" w:rsidRDefault="00460A00" w:rsidP="0022722B"/>
        </w:tc>
        <w:tc>
          <w:tcPr>
            <w:tcW w:w="709" w:type="dxa"/>
            <w:gridSpan w:val="2"/>
          </w:tcPr>
          <w:p w:rsidR="00337B36" w:rsidRPr="00DC690E" w:rsidRDefault="00337B36" w:rsidP="007F5634"/>
        </w:tc>
        <w:tc>
          <w:tcPr>
            <w:tcW w:w="709" w:type="dxa"/>
          </w:tcPr>
          <w:p w:rsidR="00337B36" w:rsidRPr="00DC690E" w:rsidRDefault="00337B36" w:rsidP="007F5634"/>
        </w:tc>
        <w:tc>
          <w:tcPr>
            <w:tcW w:w="848" w:type="dxa"/>
            <w:gridSpan w:val="2"/>
          </w:tcPr>
          <w:p w:rsidR="00460A00" w:rsidRPr="00DC690E" w:rsidRDefault="00460A00" w:rsidP="0022722B"/>
        </w:tc>
        <w:tc>
          <w:tcPr>
            <w:tcW w:w="708" w:type="dxa"/>
          </w:tcPr>
          <w:p w:rsidR="00337B36" w:rsidRPr="00DC690E" w:rsidRDefault="00337B36" w:rsidP="007F5634"/>
        </w:tc>
        <w:tc>
          <w:tcPr>
            <w:tcW w:w="709" w:type="dxa"/>
            <w:gridSpan w:val="2"/>
          </w:tcPr>
          <w:p w:rsidR="00337B36" w:rsidRPr="00DC690E" w:rsidRDefault="00337B36" w:rsidP="007F5634"/>
        </w:tc>
        <w:tc>
          <w:tcPr>
            <w:tcW w:w="709" w:type="dxa"/>
          </w:tcPr>
          <w:p w:rsidR="00337B36" w:rsidRPr="00DC690E" w:rsidRDefault="00337B36" w:rsidP="007F5634"/>
        </w:tc>
        <w:tc>
          <w:tcPr>
            <w:tcW w:w="860" w:type="dxa"/>
            <w:gridSpan w:val="2"/>
          </w:tcPr>
          <w:p w:rsidR="00460A00" w:rsidRPr="00DC690E" w:rsidRDefault="00460A00" w:rsidP="0022722B"/>
        </w:tc>
        <w:tc>
          <w:tcPr>
            <w:tcW w:w="679" w:type="dxa"/>
          </w:tcPr>
          <w:p w:rsidR="00337B36" w:rsidRPr="00DC690E" w:rsidRDefault="00337B36" w:rsidP="007F5634"/>
        </w:tc>
        <w:tc>
          <w:tcPr>
            <w:tcW w:w="881" w:type="dxa"/>
          </w:tcPr>
          <w:p w:rsidR="00460A00" w:rsidRPr="00DC690E" w:rsidRDefault="00460A00" w:rsidP="007F5634"/>
        </w:tc>
      </w:tr>
      <w:tr w:rsidR="0084359F" w:rsidRPr="00DC690E" w:rsidTr="00B41498">
        <w:tc>
          <w:tcPr>
            <w:tcW w:w="15877" w:type="dxa"/>
            <w:gridSpan w:val="26"/>
          </w:tcPr>
          <w:p w:rsidR="0084359F" w:rsidRPr="00DC690E" w:rsidRDefault="0084359F" w:rsidP="0084359F">
            <w:r w:rsidRPr="00DC690E">
              <w:rPr>
                <w:i/>
                <w:sz w:val="22"/>
                <w:szCs w:val="22"/>
              </w:rPr>
              <w:t>Основное мероприятие №3</w:t>
            </w:r>
            <w:r w:rsidRPr="00DC690E">
              <w:rPr>
                <w:bCs/>
                <w:iCs/>
                <w:sz w:val="22"/>
                <w:szCs w:val="22"/>
              </w:rPr>
              <w:t xml:space="preserve"> Социальное развитие сельского поселения в области газоснабжения</w:t>
            </w:r>
            <w:r w:rsidRPr="00DC690E">
              <w:rPr>
                <w:i/>
                <w:sz w:val="22"/>
                <w:szCs w:val="22"/>
              </w:rPr>
              <w:t>:</w:t>
            </w:r>
          </w:p>
        </w:tc>
      </w:tr>
      <w:tr w:rsidR="0084359F" w:rsidRPr="00337B36" w:rsidTr="00F86C80">
        <w:tc>
          <w:tcPr>
            <w:tcW w:w="2127" w:type="dxa"/>
          </w:tcPr>
          <w:p w:rsidR="0084359F" w:rsidRPr="00DC690E" w:rsidRDefault="0084359F" w:rsidP="00460A00">
            <w:pPr>
              <w:ind w:left="-43" w:firstLine="43"/>
              <w:rPr>
                <w:b/>
                <w:sz w:val="20"/>
                <w:szCs w:val="20"/>
              </w:rPr>
            </w:pPr>
            <w:r w:rsidRPr="00DC690E">
              <w:rPr>
                <w:sz w:val="20"/>
                <w:szCs w:val="20"/>
              </w:rPr>
              <w:t>3.1 Реализация мероприятия по организации теплоснабжения населения объекта: «Техническое перевооружение котельной №34 по ул. Братская, 10 Г, ст. Нововеличковская (ГП Краснодарского края «Развитие топливно-энергетического комплекса»)</w:t>
            </w:r>
          </w:p>
        </w:tc>
        <w:tc>
          <w:tcPr>
            <w:tcW w:w="1843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7964,3</w:t>
            </w:r>
          </w:p>
        </w:tc>
        <w:tc>
          <w:tcPr>
            <w:tcW w:w="851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1445,6</w:t>
            </w:r>
          </w:p>
        </w:tc>
        <w:tc>
          <w:tcPr>
            <w:tcW w:w="560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7964,3</w:t>
            </w:r>
          </w:p>
        </w:tc>
        <w:tc>
          <w:tcPr>
            <w:tcW w:w="849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1445,6</w:t>
            </w:r>
          </w:p>
        </w:tc>
        <w:tc>
          <w:tcPr>
            <w:tcW w:w="575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7964,3</w:t>
            </w:r>
          </w:p>
        </w:tc>
        <w:tc>
          <w:tcPr>
            <w:tcW w:w="848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1445,6</w:t>
            </w:r>
          </w:p>
        </w:tc>
        <w:tc>
          <w:tcPr>
            <w:tcW w:w="708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7964,3</w:t>
            </w:r>
          </w:p>
        </w:tc>
        <w:tc>
          <w:tcPr>
            <w:tcW w:w="860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1445,6</w:t>
            </w:r>
          </w:p>
        </w:tc>
        <w:tc>
          <w:tcPr>
            <w:tcW w:w="679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100%</w:t>
            </w:r>
          </w:p>
        </w:tc>
      </w:tr>
      <w:tr w:rsidR="0084359F" w:rsidRPr="00337B36" w:rsidTr="00F86C80">
        <w:tc>
          <w:tcPr>
            <w:tcW w:w="2127" w:type="dxa"/>
          </w:tcPr>
          <w:p w:rsidR="0084359F" w:rsidRPr="00DC690E" w:rsidRDefault="0084359F" w:rsidP="00460A00">
            <w:pPr>
              <w:ind w:left="-43" w:firstLine="43"/>
              <w:rPr>
                <w:sz w:val="20"/>
                <w:szCs w:val="20"/>
              </w:rPr>
            </w:pPr>
            <w:r w:rsidRPr="00DC690E">
              <w:rPr>
                <w:sz w:val="20"/>
                <w:szCs w:val="20"/>
              </w:rPr>
              <w:t>3.2 Мероприятия по осуществлению перехода на другой вид топлива (природный газ) по объекту «Техническое перевооружение котельной №34 по ул. Братская, 10 Г, ст. Нововеличковская</w:t>
            </w:r>
          </w:p>
        </w:tc>
        <w:tc>
          <w:tcPr>
            <w:tcW w:w="1843" w:type="dxa"/>
          </w:tcPr>
          <w:p w:rsidR="0084359F" w:rsidRPr="00337B36" w:rsidRDefault="0084359F" w:rsidP="007F5634"/>
        </w:tc>
        <w:tc>
          <w:tcPr>
            <w:tcW w:w="567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8470,2</w:t>
            </w:r>
          </w:p>
        </w:tc>
        <w:tc>
          <w:tcPr>
            <w:tcW w:w="560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8470,2</w:t>
            </w:r>
          </w:p>
        </w:tc>
        <w:tc>
          <w:tcPr>
            <w:tcW w:w="575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7900,3</w:t>
            </w:r>
          </w:p>
        </w:tc>
        <w:tc>
          <w:tcPr>
            <w:tcW w:w="708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7900,3</w:t>
            </w:r>
          </w:p>
        </w:tc>
        <w:tc>
          <w:tcPr>
            <w:tcW w:w="679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93%</w:t>
            </w:r>
          </w:p>
          <w:p w:rsidR="00456440" w:rsidRPr="00DC690E" w:rsidRDefault="00355572" w:rsidP="00355572">
            <w:pPr>
              <w:rPr>
                <w:sz w:val="16"/>
                <w:szCs w:val="16"/>
              </w:rPr>
            </w:pPr>
            <w:r w:rsidRPr="00355572">
              <w:rPr>
                <w:sz w:val="16"/>
                <w:szCs w:val="16"/>
                <w:lang w:eastAsia="en-US"/>
              </w:rPr>
              <w:t>Экономия бюджетных средств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35557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355572">
              <w:rPr>
                <w:sz w:val="16"/>
                <w:szCs w:val="16"/>
                <w:lang w:eastAsia="en-US"/>
              </w:rPr>
              <w:t xml:space="preserve">будет направлена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355572">
              <w:rPr>
                <w:sz w:val="16"/>
                <w:szCs w:val="16"/>
                <w:lang w:eastAsia="en-US"/>
              </w:rPr>
              <w:t>на 2023 год для обеспечения требований промышл</w:t>
            </w:r>
            <w:r w:rsidRPr="00355572">
              <w:rPr>
                <w:sz w:val="16"/>
                <w:szCs w:val="16"/>
                <w:lang w:eastAsia="en-US"/>
              </w:rPr>
              <w:lastRenderedPageBreak/>
              <w:t xml:space="preserve">енной безопасности к эксплуатации опасного производственного объекта (мероприятие по предотвращению </w:t>
            </w:r>
            <w:proofErr w:type="spellStart"/>
            <w:r w:rsidRPr="00355572">
              <w:rPr>
                <w:sz w:val="16"/>
                <w:szCs w:val="16"/>
                <w:lang w:eastAsia="en-US"/>
              </w:rPr>
              <w:t>проникникновения</w:t>
            </w:r>
            <w:proofErr w:type="spellEnd"/>
            <w:r w:rsidRPr="00355572">
              <w:rPr>
                <w:sz w:val="16"/>
                <w:szCs w:val="16"/>
                <w:lang w:eastAsia="en-US"/>
              </w:rPr>
              <w:t xml:space="preserve"> на опасный </w:t>
            </w:r>
            <w:proofErr w:type="spellStart"/>
            <w:r w:rsidRPr="00355572">
              <w:rPr>
                <w:sz w:val="16"/>
                <w:szCs w:val="16"/>
                <w:lang w:eastAsia="en-US"/>
              </w:rPr>
              <w:t>произодственный</w:t>
            </w:r>
            <w:proofErr w:type="spellEnd"/>
            <w:r w:rsidRPr="00355572">
              <w:rPr>
                <w:sz w:val="16"/>
                <w:szCs w:val="16"/>
                <w:lang w:eastAsia="en-US"/>
              </w:rPr>
              <w:t xml:space="preserve"> объект посторонних лиц)</w:t>
            </w:r>
          </w:p>
        </w:tc>
      </w:tr>
      <w:tr w:rsidR="0084359F" w:rsidRPr="00337B36" w:rsidTr="00F86C80">
        <w:tc>
          <w:tcPr>
            <w:tcW w:w="2127" w:type="dxa"/>
          </w:tcPr>
          <w:p w:rsidR="0084359F" w:rsidRPr="00DC690E" w:rsidRDefault="0084359F" w:rsidP="00460A00">
            <w:pPr>
              <w:ind w:left="-43" w:firstLine="43"/>
              <w:rPr>
                <w:sz w:val="20"/>
                <w:szCs w:val="20"/>
              </w:rPr>
            </w:pPr>
            <w:r w:rsidRPr="00DC690E">
              <w:rPr>
                <w:sz w:val="20"/>
                <w:szCs w:val="20"/>
              </w:rPr>
              <w:lastRenderedPageBreak/>
              <w:t>3.3 Мероприятия в области газоснабжения (техобслуживание газового оборудования и прочее)</w:t>
            </w:r>
          </w:p>
        </w:tc>
        <w:tc>
          <w:tcPr>
            <w:tcW w:w="1843" w:type="dxa"/>
          </w:tcPr>
          <w:p w:rsidR="0084359F" w:rsidRPr="00337B36" w:rsidRDefault="0084359F" w:rsidP="007F5634"/>
        </w:tc>
        <w:tc>
          <w:tcPr>
            <w:tcW w:w="567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84,2</w:t>
            </w:r>
          </w:p>
        </w:tc>
        <w:tc>
          <w:tcPr>
            <w:tcW w:w="560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84,2</w:t>
            </w:r>
          </w:p>
        </w:tc>
        <w:tc>
          <w:tcPr>
            <w:tcW w:w="575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84,2</w:t>
            </w:r>
          </w:p>
        </w:tc>
        <w:tc>
          <w:tcPr>
            <w:tcW w:w="708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84359F" w:rsidRPr="00DC690E" w:rsidRDefault="0084359F" w:rsidP="0022722B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84,2</w:t>
            </w:r>
          </w:p>
        </w:tc>
        <w:tc>
          <w:tcPr>
            <w:tcW w:w="679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84359F" w:rsidRPr="00DC690E" w:rsidRDefault="0084359F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100%</w:t>
            </w:r>
          </w:p>
        </w:tc>
      </w:tr>
      <w:tr w:rsidR="0084359F" w:rsidRPr="00337B36" w:rsidTr="00B41498">
        <w:tc>
          <w:tcPr>
            <w:tcW w:w="15877" w:type="dxa"/>
            <w:gridSpan w:val="26"/>
          </w:tcPr>
          <w:p w:rsidR="0084359F" w:rsidRDefault="0084359F" w:rsidP="007F5634">
            <w:r w:rsidRPr="00337B36">
              <w:rPr>
                <w:i/>
                <w:sz w:val="22"/>
                <w:szCs w:val="22"/>
              </w:rPr>
              <w:t>Основное мероприятие №</w:t>
            </w:r>
            <w:r>
              <w:rPr>
                <w:i/>
                <w:sz w:val="22"/>
                <w:szCs w:val="22"/>
              </w:rPr>
              <w:t>4</w:t>
            </w:r>
          </w:p>
        </w:tc>
      </w:tr>
      <w:tr w:rsidR="005F0A90" w:rsidRPr="00337B36" w:rsidTr="00F86C80">
        <w:tc>
          <w:tcPr>
            <w:tcW w:w="2127" w:type="dxa"/>
          </w:tcPr>
          <w:p w:rsidR="005F0A90" w:rsidRPr="00DC690E" w:rsidRDefault="005F0A90" w:rsidP="005F0A90">
            <w:pPr>
              <w:rPr>
                <w:sz w:val="20"/>
                <w:szCs w:val="20"/>
              </w:rPr>
            </w:pPr>
            <w:r w:rsidRPr="00DC690E">
              <w:rPr>
                <w:sz w:val="20"/>
                <w:szCs w:val="20"/>
              </w:rPr>
              <w:t>4. Разработка (актуализация) Программы комплексного развития систем коммунальной инфраструктуры Нововеличковского сельского поселения</w:t>
            </w:r>
          </w:p>
        </w:tc>
        <w:tc>
          <w:tcPr>
            <w:tcW w:w="1843" w:type="dxa"/>
          </w:tcPr>
          <w:p w:rsidR="005F0A90" w:rsidRPr="00337B36" w:rsidRDefault="005F0A90" w:rsidP="007F5634"/>
        </w:tc>
        <w:tc>
          <w:tcPr>
            <w:tcW w:w="567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0A90" w:rsidRPr="00DC690E" w:rsidRDefault="005F0A9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70,0</w:t>
            </w:r>
          </w:p>
        </w:tc>
        <w:tc>
          <w:tcPr>
            <w:tcW w:w="560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5F0A90" w:rsidRPr="00DC690E" w:rsidRDefault="005F0A9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70,0</w:t>
            </w:r>
          </w:p>
        </w:tc>
        <w:tc>
          <w:tcPr>
            <w:tcW w:w="575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5F0A90" w:rsidRPr="00DC690E" w:rsidRDefault="005F0A9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70,0</w:t>
            </w:r>
          </w:p>
        </w:tc>
        <w:tc>
          <w:tcPr>
            <w:tcW w:w="708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5F0A90" w:rsidRPr="00DC690E" w:rsidRDefault="005F0A9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70,0</w:t>
            </w:r>
          </w:p>
        </w:tc>
        <w:tc>
          <w:tcPr>
            <w:tcW w:w="679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100%</w:t>
            </w:r>
          </w:p>
        </w:tc>
      </w:tr>
      <w:tr w:rsidR="005F0A90" w:rsidRPr="00337B36" w:rsidTr="00B41498">
        <w:tc>
          <w:tcPr>
            <w:tcW w:w="15877" w:type="dxa"/>
            <w:gridSpan w:val="26"/>
          </w:tcPr>
          <w:p w:rsidR="005F0A90" w:rsidRPr="00A12C5D" w:rsidRDefault="005F0A90" w:rsidP="007F5634">
            <w:r w:rsidRPr="00337B36">
              <w:rPr>
                <w:i/>
                <w:sz w:val="22"/>
                <w:szCs w:val="22"/>
              </w:rPr>
              <w:t>Основное мероприятие №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5F0A90" w:rsidRPr="00337B36" w:rsidTr="00F86C80">
        <w:tc>
          <w:tcPr>
            <w:tcW w:w="2127" w:type="dxa"/>
          </w:tcPr>
          <w:p w:rsidR="005F0A90" w:rsidRPr="00DC690E" w:rsidRDefault="00456440" w:rsidP="00460A00">
            <w:pPr>
              <w:ind w:left="-43" w:firstLine="43"/>
            </w:pPr>
            <w:r w:rsidRPr="00DC690E">
              <w:rPr>
                <w:sz w:val="22"/>
                <w:szCs w:val="22"/>
              </w:rPr>
              <w:t xml:space="preserve">5. </w:t>
            </w:r>
            <w:r w:rsidR="005F0A90" w:rsidRPr="00DC690E">
              <w:rPr>
                <w:sz w:val="22"/>
                <w:szCs w:val="22"/>
              </w:rPr>
              <w:t xml:space="preserve">Предоставление субсидий муниципальным унитарным предприятиям Нововеличковского сельского поселения Динского района в </w:t>
            </w:r>
            <w:r w:rsidR="005F0A90" w:rsidRPr="00DC690E">
              <w:rPr>
                <w:sz w:val="22"/>
                <w:szCs w:val="22"/>
              </w:rPr>
              <w:lastRenderedPageBreak/>
              <w:t>целях оказания финансовой помощи по предупреждению банкротства</w:t>
            </w:r>
          </w:p>
        </w:tc>
        <w:tc>
          <w:tcPr>
            <w:tcW w:w="1843" w:type="dxa"/>
          </w:tcPr>
          <w:p w:rsidR="005F0A90" w:rsidRPr="00337B36" w:rsidRDefault="005F0A90" w:rsidP="007F5634"/>
        </w:tc>
        <w:tc>
          <w:tcPr>
            <w:tcW w:w="567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0A90" w:rsidRPr="00DC690E" w:rsidRDefault="005F0A9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12000,0</w:t>
            </w:r>
          </w:p>
        </w:tc>
        <w:tc>
          <w:tcPr>
            <w:tcW w:w="560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</w:tcPr>
          <w:p w:rsidR="005F0A90" w:rsidRPr="00DC690E" w:rsidRDefault="005F0A9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12000,0</w:t>
            </w:r>
          </w:p>
        </w:tc>
        <w:tc>
          <w:tcPr>
            <w:tcW w:w="575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5F0A90" w:rsidRPr="00DC690E" w:rsidRDefault="005F0A9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12000,0</w:t>
            </w:r>
          </w:p>
        </w:tc>
        <w:tc>
          <w:tcPr>
            <w:tcW w:w="708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5F0A90" w:rsidRPr="00DC690E" w:rsidRDefault="005F0A9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12000,0</w:t>
            </w:r>
          </w:p>
        </w:tc>
        <w:tc>
          <w:tcPr>
            <w:tcW w:w="679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100%</w:t>
            </w:r>
          </w:p>
        </w:tc>
      </w:tr>
      <w:tr w:rsidR="005F0A90" w:rsidRPr="00337B36" w:rsidTr="00F86C80">
        <w:tc>
          <w:tcPr>
            <w:tcW w:w="2127" w:type="dxa"/>
          </w:tcPr>
          <w:p w:rsidR="005F0A90" w:rsidRPr="00DC690E" w:rsidRDefault="005F0A90" w:rsidP="00B41498">
            <w:pPr>
              <w:ind w:left="-43" w:firstLine="43"/>
            </w:pPr>
            <w:r w:rsidRPr="00DC690E">
              <w:rPr>
                <w:sz w:val="22"/>
                <w:szCs w:val="22"/>
              </w:rPr>
              <w:lastRenderedPageBreak/>
              <w:t>Итого по муниципальной программе</w:t>
            </w:r>
          </w:p>
        </w:tc>
        <w:tc>
          <w:tcPr>
            <w:tcW w:w="1843" w:type="dxa"/>
          </w:tcPr>
          <w:p w:rsidR="005F0A90" w:rsidRPr="00DC690E" w:rsidRDefault="005F0A90" w:rsidP="007F56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F0A90" w:rsidRPr="00DC690E" w:rsidRDefault="00456440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20065,1</w:t>
            </w:r>
          </w:p>
        </w:tc>
        <w:tc>
          <w:tcPr>
            <w:tcW w:w="851" w:type="dxa"/>
            <w:gridSpan w:val="2"/>
          </w:tcPr>
          <w:p w:rsidR="005F0A90" w:rsidRPr="00DC690E" w:rsidRDefault="0045644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22999,5</w:t>
            </w:r>
          </w:p>
        </w:tc>
        <w:tc>
          <w:tcPr>
            <w:tcW w:w="560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5F0A90" w:rsidRPr="00DC690E" w:rsidRDefault="00456440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20065,1</w:t>
            </w:r>
          </w:p>
        </w:tc>
        <w:tc>
          <w:tcPr>
            <w:tcW w:w="849" w:type="dxa"/>
            <w:gridSpan w:val="2"/>
          </w:tcPr>
          <w:p w:rsidR="005F0A90" w:rsidRPr="00DC690E" w:rsidRDefault="0045644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22999,5</w:t>
            </w:r>
          </w:p>
        </w:tc>
        <w:tc>
          <w:tcPr>
            <w:tcW w:w="575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:rsidR="005F0A90" w:rsidRPr="00DC690E" w:rsidRDefault="00456440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20065,1</w:t>
            </w:r>
          </w:p>
        </w:tc>
        <w:tc>
          <w:tcPr>
            <w:tcW w:w="848" w:type="dxa"/>
            <w:gridSpan w:val="2"/>
          </w:tcPr>
          <w:p w:rsidR="005F0A90" w:rsidRPr="00DC690E" w:rsidRDefault="0045644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22429,</w:t>
            </w:r>
            <w:r w:rsidR="00F86C8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5F0A90" w:rsidRPr="00DC690E" w:rsidRDefault="00456440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20065,1</w:t>
            </w:r>
          </w:p>
        </w:tc>
        <w:tc>
          <w:tcPr>
            <w:tcW w:w="860" w:type="dxa"/>
            <w:gridSpan w:val="2"/>
          </w:tcPr>
          <w:p w:rsidR="005F0A90" w:rsidRPr="00DC690E" w:rsidRDefault="00456440" w:rsidP="00A12C5D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22429,</w:t>
            </w:r>
            <w:r w:rsidR="00F86C80">
              <w:rPr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5F0A90" w:rsidRPr="00DC690E" w:rsidRDefault="005F0A90" w:rsidP="007F563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5F0A90" w:rsidRPr="00DC690E" w:rsidRDefault="00456440" w:rsidP="007F5634">
            <w:pPr>
              <w:rPr>
                <w:sz w:val="16"/>
                <w:szCs w:val="16"/>
              </w:rPr>
            </w:pPr>
            <w:r w:rsidRPr="00DC690E">
              <w:rPr>
                <w:sz w:val="16"/>
                <w:szCs w:val="16"/>
              </w:rPr>
              <w:t>98,7%</w:t>
            </w:r>
          </w:p>
        </w:tc>
      </w:tr>
    </w:tbl>
    <w:p w:rsidR="00460A00" w:rsidRDefault="00460A00" w:rsidP="00FB6A7C">
      <w:pPr>
        <w:tabs>
          <w:tab w:val="left" w:pos="-1276"/>
        </w:tabs>
      </w:pPr>
    </w:p>
    <w:p w:rsidR="00FB6A7C" w:rsidRDefault="00FB6A7C" w:rsidP="00FB6A7C">
      <w:pPr>
        <w:tabs>
          <w:tab w:val="left" w:pos="-1276"/>
        </w:tabs>
      </w:pPr>
      <w:r w:rsidRPr="0083084F">
        <w:t xml:space="preserve">Примечание: </w:t>
      </w:r>
    </w:p>
    <w:p w:rsidR="00FB6A7C" w:rsidRPr="007D0748" w:rsidRDefault="00FB6A7C" w:rsidP="00FB6A7C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FB6A7C" w:rsidRDefault="00FB6A7C" w:rsidP="00FB6A7C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FB6A7C" w:rsidRPr="00B24A6F" w:rsidRDefault="00FB6A7C" w:rsidP="00FB6A7C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FB6A7C" w:rsidRPr="0083084F" w:rsidRDefault="00FB6A7C" w:rsidP="00FB6A7C">
      <w:pPr>
        <w:shd w:val="clear" w:color="auto" w:fill="FFFFFF"/>
        <w:textAlignment w:val="baseline"/>
      </w:pPr>
    </w:p>
    <w:p w:rsidR="00460A00" w:rsidRDefault="00460A00" w:rsidP="00F86C80">
      <w:pPr>
        <w:rPr>
          <w:sz w:val="28"/>
          <w:szCs w:val="28"/>
        </w:rPr>
      </w:pPr>
    </w:p>
    <w:p w:rsidR="00456440" w:rsidRDefault="00456440" w:rsidP="0045644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 </w:t>
      </w:r>
    </w:p>
    <w:p w:rsidR="00430C3E" w:rsidRDefault="00456440" w:rsidP="00456440">
      <w:pPr>
        <w:rPr>
          <w:sz w:val="28"/>
          <w:szCs w:val="28"/>
        </w:rPr>
      </w:pPr>
      <w:r>
        <w:rPr>
          <w:sz w:val="28"/>
          <w:szCs w:val="28"/>
        </w:rPr>
        <w:t>бизнеса 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 </w:t>
      </w:r>
      <w:r w:rsidRPr="00F22A71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456440" w:rsidRDefault="00456440" w:rsidP="00F86C80">
      <w:pPr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355572" w:rsidRDefault="00355572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 w:rsidR="0022722B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</w:p>
    <w:p w:rsidR="00FB6A7C" w:rsidRDefault="00852E64" w:rsidP="00FB6A7C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DD332F">
        <w:rPr>
          <w:sz w:val="28"/>
          <w:szCs w:val="28"/>
        </w:rPr>
        <w:t>3</w:t>
      </w:r>
      <w:r w:rsidR="00FB6A7C">
        <w:rPr>
          <w:sz w:val="28"/>
          <w:szCs w:val="28"/>
        </w:rPr>
        <w:t xml:space="preserve"> год</w:t>
      </w: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Default="00FB6A7C" w:rsidP="00FB6A7C">
      <w:pPr>
        <w:jc w:val="center"/>
        <w:rPr>
          <w:b/>
          <w:sz w:val="28"/>
          <w:szCs w:val="28"/>
        </w:rPr>
      </w:pPr>
    </w:p>
    <w:p w:rsidR="00FB6A7C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FB6A7C" w:rsidRDefault="00FB6A7C" w:rsidP="00FB6A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="00D672CB" w:rsidRPr="00C73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60A00" w:rsidRPr="008360E0" w:rsidRDefault="00460A00" w:rsidP="008360E0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Нововеличковского сельского поселения на </w:t>
      </w:r>
      <w:r>
        <w:rPr>
          <w:b/>
          <w:bCs/>
          <w:sz w:val="28"/>
          <w:szCs w:val="28"/>
          <w:lang w:eastAsia="en-US"/>
        </w:rPr>
        <w:t>20</w:t>
      </w:r>
      <w:r w:rsidR="00852E64">
        <w:rPr>
          <w:b/>
          <w:bCs/>
          <w:sz w:val="28"/>
          <w:szCs w:val="28"/>
          <w:lang w:eastAsia="en-US"/>
        </w:rPr>
        <w:t>2</w:t>
      </w:r>
      <w:r w:rsidR="00DD332F">
        <w:rPr>
          <w:b/>
          <w:bCs/>
          <w:sz w:val="28"/>
          <w:szCs w:val="28"/>
          <w:lang w:eastAsia="en-US"/>
        </w:rPr>
        <w:t>2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3A3A50" w:rsidRPr="000328FE" w:rsidRDefault="003A3A50" w:rsidP="00460A00">
      <w:pPr>
        <w:jc w:val="center"/>
        <w:rPr>
          <w:b/>
          <w:sz w:val="28"/>
          <w:szCs w:val="28"/>
          <w:shd w:val="clear" w:color="auto" w:fill="FFFFFF"/>
        </w:rPr>
      </w:pPr>
    </w:p>
    <w:p w:rsidR="000E0EF2" w:rsidRPr="00A30834" w:rsidRDefault="000E0EF2" w:rsidP="000E0EF2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szCs w:val="22"/>
        </w:rPr>
      </w:pPr>
      <w:r w:rsidRPr="00A30834">
        <w:rPr>
          <w:sz w:val="22"/>
          <w:szCs w:val="22"/>
        </w:rPr>
        <w:t xml:space="preserve">Постановление администрации Нововеличковского сельского поселения Динского района от 26.11.2021 № 351 (с </w:t>
      </w:r>
      <w:proofErr w:type="spellStart"/>
      <w:r w:rsidRPr="00A30834">
        <w:rPr>
          <w:sz w:val="22"/>
          <w:szCs w:val="22"/>
        </w:rPr>
        <w:t>изм</w:t>
      </w:r>
      <w:proofErr w:type="spellEnd"/>
      <w:r w:rsidRPr="00A30834">
        <w:rPr>
          <w:sz w:val="22"/>
          <w:szCs w:val="22"/>
        </w:rPr>
        <w:t>. от 01.02.2022 №26, от01.03.2022 №52, от 28.03.2022 №88, от 26.04.2022 №119, от 01.06.2022 №148, от 27.06.2022 №179, от 01.08.2022 №206, от 26.09.2022 №263, от 27.10.2022 №312, от 13.12.2022 №378, от 20.12.2022 №399  )</w:t>
      </w:r>
    </w:p>
    <w:p w:rsidR="00FB6A7C" w:rsidRDefault="00FB6A7C" w:rsidP="00FB6A7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1202"/>
        <w:gridCol w:w="2562"/>
        <w:gridCol w:w="2535"/>
        <w:gridCol w:w="2533"/>
        <w:gridCol w:w="3513"/>
      </w:tblGrid>
      <w:tr w:rsidR="00FB6A7C" w:rsidRPr="00A30834" w:rsidTr="007F5634">
        <w:trPr>
          <w:trHeight w:val="804"/>
        </w:trPr>
        <w:tc>
          <w:tcPr>
            <w:tcW w:w="2802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13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Единица</w:t>
            </w:r>
          </w:p>
          <w:p w:rsidR="00FB6A7C" w:rsidRPr="00A30834" w:rsidRDefault="00FB6A7C" w:rsidP="007F5634">
            <w:r w:rsidRPr="00A30834">
              <w:rPr>
                <w:sz w:val="22"/>
                <w:szCs w:val="22"/>
              </w:rPr>
              <w:t>измерения</w:t>
            </w:r>
          </w:p>
        </w:tc>
        <w:tc>
          <w:tcPr>
            <w:tcW w:w="2572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Процент выполнения показателя, %</w:t>
            </w:r>
          </w:p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5 = (4 : 3 * 100)</w:t>
            </w:r>
          </w:p>
        </w:tc>
        <w:tc>
          <w:tcPr>
            <w:tcW w:w="3544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Примечание*</w:t>
            </w:r>
          </w:p>
        </w:tc>
      </w:tr>
      <w:tr w:rsidR="00FB6A7C" w:rsidRPr="00A30834" w:rsidTr="007F5634">
        <w:tc>
          <w:tcPr>
            <w:tcW w:w="2802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2</w:t>
            </w:r>
          </w:p>
        </w:tc>
        <w:tc>
          <w:tcPr>
            <w:tcW w:w="2572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FB6A7C" w:rsidRPr="00A30834" w:rsidRDefault="00FB6A7C" w:rsidP="007F5634">
            <w:pPr>
              <w:jc w:val="center"/>
            </w:pPr>
            <w:r w:rsidRPr="00A30834">
              <w:rPr>
                <w:sz w:val="22"/>
                <w:szCs w:val="22"/>
              </w:rPr>
              <w:t>6</w:t>
            </w:r>
          </w:p>
        </w:tc>
      </w:tr>
      <w:tr w:rsidR="00FB6A7C" w:rsidRPr="00DB604B" w:rsidTr="007F5634">
        <w:tc>
          <w:tcPr>
            <w:tcW w:w="15134" w:type="dxa"/>
            <w:gridSpan w:val="6"/>
          </w:tcPr>
          <w:p w:rsidR="00FB6A7C" w:rsidRPr="003A3A50" w:rsidRDefault="00FB6A7C" w:rsidP="00430C3E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3A3A50" w:rsidRPr="003A3A50">
              <w:rPr>
                <w:i/>
                <w:sz w:val="20"/>
                <w:szCs w:val="20"/>
              </w:rPr>
              <w:t>«</w:t>
            </w:r>
            <w:r w:rsidR="003A3A50" w:rsidRPr="003A3A50">
              <w:rPr>
                <w:bCs/>
                <w:i/>
                <w:sz w:val="20"/>
                <w:szCs w:val="20"/>
                <w:lang w:eastAsia="en-US"/>
              </w:rPr>
              <w:t>Развитие систем коммунального комплекса Нововеличковс</w:t>
            </w:r>
            <w:r w:rsidR="000A418F">
              <w:rPr>
                <w:bCs/>
                <w:i/>
                <w:sz w:val="20"/>
                <w:szCs w:val="20"/>
                <w:lang w:eastAsia="en-US"/>
              </w:rPr>
              <w:t>кого сельского поселения на 202</w:t>
            </w:r>
            <w:r w:rsidR="00DD332F"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3A3A50" w:rsidRPr="003A3A50">
              <w:rPr>
                <w:bCs/>
                <w:i/>
                <w:sz w:val="20"/>
                <w:szCs w:val="20"/>
                <w:lang w:eastAsia="en-US"/>
              </w:rPr>
              <w:t xml:space="preserve"> год</w:t>
            </w:r>
            <w:r w:rsidR="003A3A50" w:rsidRPr="003A3A50">
              <w:rPr>
                <w:i/>
                <w:sz w:val="20"/>
                <w:szCs w:val="20"/>
              </w:rPr>
              <w:t>»</w:t>
            </w:r>
          </w:p>
        </w:tc>
      </w:tr>
      <w:tr w:rsidR="00701855" w:rsidRPr="00A30834" w:rsidTr="007F5634">
        <w:tc>
          <w:tcPr>
            <w:tcW w:w="15134" w:type="dxa"/>
            <w:gridSpan w:val="6"/>
          </w:tcPr>
          <w:p w:rsidR="00701855" w:rsidRPr="00A30834" w:rsidRDefault="00701855" w:rsidP="007F56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30834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701855" w:rsidRPr="00A30834" w:rsidRDefault="00701855" w:rsidP="007F56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30834">
              <w:rPr>
                <w:sz w:val="22"/>
                <w:szCs w:val="22"/>
                <w:lang w:eastAsia="en-US"/>
              </w:rPr>
              <w:t>Реализация программы комплексного развития систем коммунальной инфраструктуры Нововеличковского сельского поселения</w:t>
            </w:r>
          </w:p>
        </w:tc>
      </w:tr>
      <w:tr w:rsidR="00FB6A7C" w:rsidRPr="00A30834" w:rsidTr="007F5634">
        <w:tc>
          <w:tcPr>
            <w:tcW w:w="15134" w:type="dxa"/>
            <w:gridSpan w:val="6"/>
          </w:tcPr>
          <w:p w:rsidR="00FB6A7C" w:rsidRPr="00A30834" w:rsidRDefault="00FB6A7C" w:rsidP="007F5634">
            <w:r w:rsidRPr="00A30834">
              <w:rPr>
                <w:sz w:val="22"/>
                <w:szCs w:val="22"/>
              </w:rPr>
              <w:t>Задача</w:t>
            </w:r>
          </w:p>
          <w:p w:rsidR="00FB6A7C" w:rsidRPr="00A30834" w:rsidRDefault="00FB6A7C" w:rsidP="007F5634">
            <w:r w:rsidRPr="00A30834">
              <w:rPr>
                <w:color w:val="000000"/>
                <w:spacing w:val="-2"/>
                <w:sz w:val="22"/>
                <w:szCs w:val="22"/>
              </w:rPr>
              <w:t>Инженерно-техническая оптимизация систем коммунальной инфраструктуры</w:t>
            </w:r>
            <w:bookmarkStart w:id="0" w:name="_GoBack"/>
            <w:bookmarkEnd w:id="0"/>
          </w:p>
        </w:tc>
      </w:tr>
      <w:tr w:rsidR="00460A00" w:rsidRPr="00DB604B" w:rsidTr="007F5634">
        <w:tc>
          <w:tcPr>
            <w:tcW w:w="2802" w:type="dxa"/>
          </w:tcPr>
          <w:p w:rsidR="00460A00" w:rsidRPr="00337B36" w:rsidRDefault="00460A00" w:rsidP="007F5634">
            <w:pPr>
              <w:jc w:val="center"/>
              <w:rPr>
                <w:b/>
              </w:rPr>
            </w:pPr>
            <w:r w:rsidRPr="00337B36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113" w:type="dxa"/>
          </w:tcPr>
          <w:p w:rsidR="00460A00" w:rsidRPr="00850B4D" w:rsidRDefault="00460A00" w:rsidP="00850B4D">
            <w:pPr>
              <w:jc w:val="center"/>
            </w:pPr>
          </w:p>
        </w:tc>
        <w:tc>
          <w:tcPr>
            <w:tcW w:w="2572" w:type="dxa"/>
          </w:tcPr>
          <w:p w:rsidR="00460A00" w:rsidRPr="00850B4D" w:rsidRDefault="00460A00" w:rsidP="00850B4D">
            <w:pPr>
              <w:jc w:val="center"/>
            </w:pPr>
          </w:p>
        </w:tc>
        <w:tc>
          <w:tcPr>
            <w:tcW w:w="2552" w:type="dxa"/>
          </w:tcPr>
          <w:p w:rsidR="00460A00" w:rsidRPr="00850B4D" w:rsidRDefault="00460A00" w:rsidP="00850B4D">
            <w:pPr>
              <w:jc w:val="center"/>
            </w:pPr>
          </w:p>
        </w:tc>
        <w:tc>
          <w:tcPr>
            <w:tcW w:w="2551" w:type="dxa"/>
          </w:tcPr>
          <w:p w:rsidR="00460A00" w:rsidRPr="00850B4D" w:rsidRDefault="00460A00" w:rsidP="00850B4D">
            <w:pPr>
              <w:jc w:val="center"/>
            </w:pPr>
          </w:p>
        </w:tc>
        <w:tc>
          <w:tcPr>
            <w:tcW w:w="3544" w:type="dxa"/>
          </w:tcPr>
          <w:p w:rsidR="00460A00" w:rsidRPr="00850B4D" w:rsidRDefault="00460A00" w:rsidP="00850B4D">
            <w:pPr>
              <w:jc w:val="center"/>
            </w:pPr>
          </w:p>
        </w:tc>
      </w:tr>
      <w:tr w:rsidR="008360E0" w:rsidRPr="00DB604B" w:rsidTr="00B41498">
        <w:tc>
          <w:tcPr>
            <w:tcW w:w="15134" w:type="dxa"/>
            <w:gridSpan w:val="6"/>
            <w:vAlign w:val="center"/>
          </w:tcPr>
          <w:p w:rsidR="008360E0" w:rsidRPr="008360E0" w:rsidRDefault="008360E0" w:rsidP="00B41498">
            <w:r w:rsidRPr="008360E0">
              <w:rPr>
                <w:bCs/>
                <w:iCs/>
              </w:rPr>
              <w:t>Социальное развитие сельского поселения в области водоснабжения: в т.ч.</w:t>
            </w:r>
          </w:p>
        </w:tc>
      </w:tr>
      <w:tr w:rsidR="00430C3E" w:rsidRPr="00DB604B" w:rsidTr="007F5634">
        <w:tc>
          <w:tcPr>
            <w:tcW w:w="2802" w:type="dxa"/>
          </w:tcPr>
          <w:p w:rsidR="00430C3E" w:rsidRPr="00337B36" w:rsidRDefault="00430C3E" w:rsidP="00B41498">
            <w:r w:rsidRPr="00337B36">
              <w:rPr>
                <w:sz w:val="22"/>
                <w:szCs w:val="22"/>
              </w:rPr>
              <w:t>1.1</w:t>
            </w:r>
            <w:r w:rsidRPr="00337B36">
              <w:rPr>
                <w:i/>
                <w:sz w:val="22"/>
                <w:szCs w:val="22"/>
              </w:rPr>
              <w:t xml:space="preserve"> </w:t>
            </w:r>
            <w:r w:rsidR="00DD332F" w:rsidRPr="006B2283">
              <w:rPr>
                <w:sz w:val="22"/>
                <w:szCs w:val="22"/>
              </w:rPr>
              <w:t>Капитальный ремонт системы водоснабжения ст. Нововеличковская</w:t>
            </w:r>
            <w:r w:rsidR="00DD332F">
              <w:rPr>
                <w:sz w:val="22"/>
                <w:szCs w:val="22"/>
              </w:rPr>
              <w:t xml:space="preserve">, п. </w:t>
            </w:r>
            <w:proofErr w:type="spellStart"/>
            <w:r w:rsidR="00DD332F">
              <w:rPr>
                <w:sz w:val="22"/>
                <w:szCs w:val="22"/>
              </w:rPr>
              <w:t>Найдорф</w:t>
            </w:r>
            <w:proofErr w:type="spellEnd"/>
          </w:p>
        </w:tc>
        <w:tc>
          <w:tcPr>
            <w:tcW w:w="1113" w:type="dxa"/>
          </w:tcPr>
          <w:p w:rsidR="00430C3E" w:rsidRPr="00A30834" w:rsidRDefault="00DD332F" w:rsidP="007F5634">
            <w:r w:rsidRPr="00A30834">
              <w:rPr>
                <w:sz w:val="22"/>
                <w:szCs w:val="22"/>
              </w:rPr>
              <w:t>система</w:t>
            </w:r>
          </w:p>
        </w:tc>
        <w:tc>
          <w:tcPr>
            <w:tcW w:w="2572" w:type="dxa"/>
          </w:tcPr>
          <w:p w:rsidR="00430C3E" w:rsidRPr="00A30834" w:rsidRDefault="00DD332F" w:rsidP="00850B4D">
            <w:pPr>
              <w:jc w:val="center"/>
            </w:pPr>
            <w:r w:rsidRPr="00A30834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30C3E" w:rsidRPr="00A30834" w:rsidRDefault="00DD332F" w:rsidP="00850B4D">
            <w:pPr>
              <w:jc w:val="center"/>
            </w:pPr>
            <w:r w:rsidRPr="00A30834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30C3E" w:rsidRPr="00A30834" w:rsidRDefault="00430C3E" w:rsidP="00850B4D">
            <w:pPr>
              <w:jc w:val="center"/>
            </w:pPr>
            <w:r w:rsidRPr="00A30834"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430C3E" w:rsidRPr="00850B4D" w:rsidRDefault="00430C3E" w:rsidP="00850B4D">
            <w:pPr>
              <w:jc w:val="center"/>
            </w:pPr>
          </w:p>
        </w:tc>
      </w:tr>
      <w:tr w:rsidR="00DD332F" w:rsidRPr="00DB604B" w:rsidTr="007F5634">
        <w:tc>
          <w:tcPr>
            <w:tcW w:w="2802" w:type="dxa"/>
          </w:tcPr>
          <w:p w:rsidR="00DD332F" w:rsidRPr="00337B36" w:rsidRDefault="00DD332F" w:rsidP="00B41498">
            <w:r>
              <w:rPr>
                <w:sz w:val="22"/>
                <w:szCs w:val="22"/>
              </w:rPr>
              <w:t xml:space="preserve">1.2 </w:t>
            </w:r>
            <w:r w:rsidRPr="00CB55E9">
              <w:rPr>
                <w:sz w:val="22"/>
                <w:szCs w:val="22"/>
              </w:rPr>
              <w:t>Осуществление строительного контроля и технадзора</w:t>
            </w:r>
            <w:r w:rsidRPr="00CB55E9">
              <w:rPr>
                <w:sz w:val="22"/>
                <w:szCs w:val="22"/>
                <w:lang w:eastAsia="en-US"/>
              </w:rPr>
              <w:t xml:space="preserve"> (объекта: </w:t>
            </w:r>
            <w:r w:rsidRPr="00CB55E9">
              <w:rPr>
                <w:sz w:val="22"/>
                <w:szCs w:val="22"/>
                <w:lang w:eastAsia="en-US"/>
              </w:rPr>
              <w:lastRenderedPageBreak/>
              <w:t>капитальный ремонт водопроводной сети ст. Нововеличковская</w:t>
            </w:r>
            <w:r>
              <w:rPr>
                <w:sz w:val="22"/>
                <w:szCs w:val="22"/>
                <w:lang w:eastAsia="en-US"/>
              </w:rPr>
              <w:t xml:space="preserve">, п. </w:t>
            </w:r>
            <w:proofErr w:type="spellStart"/>
            <w:r>
              <w:rPr>
                <w:sz w:val="22"/>
                <w:szCs w:val="22"/>
                <w:lang w:eastAsia="en-US"/>
              </w:rPr>
              <w:t>Найдорф</w:t>
            </w:r>
            <w:proofErr w:type="spellEnd"/>
            <w:r w:rsidRPr="00CB55E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3" w:type="dxa"/>
          </w:tcPr>
          <w:p w:rsidR="00DD332F" w:rsidRPr="00A30834" w:rsidRDefault="00DD332F" w:rsidP="007F5634">
            <w:r w:rsidRPr="00A30834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2572" w:type="dxa"/>
          </w:tcPr>
          <w:p w:rsidR="00DD332F" w:rsidRPr="00A30834" w:rsidRDefault="00DD332F" w:rsidP="00850B4D">
            <w:pPr>
              <w:jc w:val="center"/>
            </w:pPr>
            <w:r w:rsidRPr="00A30834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D332F" w:rsidRPr="00A30834" w:rsidRDefault="00DD332F" w:rsidP="00850B4D">
            <w:pPr>
              <w:jc w:val="center"/>
            </w:pPr>
            <w:r w:rsidRPr="00A30834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DD332F" w:rsidRPr="00A30834" w:rsidRDefault="00DD332F" w:rsidP="00850B4D">
            <w:pPr>
              <w:jc w:val="center"/>
            </w:pPr>
            <w:r w:rsidRPr="00A30834"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DD332F" w:rsidRPr="00850B4D" w:rsidRDefault="00DD332F" w:rsidP="00850B4D">
            <w:pPr>
              <w:jc w:val="center"/>
            </w:pPr>
          </w:p>
        </w:tc>
      </w:tr>
      <w:tr w:rsidR="003A3A50" w:rsidRPr="00DB604B" w:rsidTr="007F5634">
        <w:tc>
          <w:tcPr>
            <w:tcW w:w="2802" w:type="dxa"/>
          </w:tcPr>
          <w:p w:rsidR="003A3A50" w:rsidRPr="00337B36" w:rsidRDefault="003A3A50" w:rsidP="007F5634">
            <w:pPr>
              <w:ind w:left="-43" w:firstLine="4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Теплоснабжение</w:t>
            </w:r>
          </w:p>
        </w:tc>
        <w:tc>
          <w:tcPr>
            <w:tcW w:w="1113" w:type="dxa"/>
          </w:tcPr>
          <w:p w:rsidR="003A3A50" w:rsidRPr="003A3A50" w:rsidRDefault="003A3A50" w:rsidP="007F5634"/>
        </w:tc>
        <w:tc>
          <w:tcPr>
            <w:tcW w:w="2572" w:type="dxa"/>
          </w:tcPr>
          <w:p w:rsidR="003A3A50" w:rsidRPr="003A3A50" w:rsidRDefault="003A3A50" w:rsidP="00850B4D">
            <w:pPr>
              <w:jc w:val="center"/>
            </w:pPr>
          </w:p>
        </w:tc>
        <w:tc>
          <w:tcPr>
            <w:tcW w:w="2552" w:type="dxa"/>
          </w:tcPr>
          <w:p w:rsidR="003A3A50" w:rsidRPr="003A3A50" w:rsidRDefault="003A3A50" w:rsidP="00850B4D">
            <w:pPr>
              <w:jc w:val="center"/>
            </w:pPr>
          </w:p>
        </w:tc>
        <w:tc>
          <w:tcPr>
            <w:tcW w:w="2551" w:type="dxa"/>
          </w:tcPr>
          <w:p w:rsidR="003A3A50" w:rsidRPr="003A3A50" w:rsidRDefault="003A3A50" w:rsidP="00850B4D">
            <w:pPr>
              <w:jc w:val="center"/>
            </w:pPr>
          </w:p>
        </w:tc>
        <w:tc>
          <w:tcPr>
            <w:tcW w:w="3544" w:type="dxa"/>
          </w:tcPr>
          <w:p w:rsidR="003A3A50" w:rsidRPr="003A3A50" w:rsidRDefault="003A3A50" w:rsidP="00850B4D">
            <w:pPr>
              <w:jc w:val="center"/>
            </w:pPr>
          </w:p>
        </w:tc>
      </w:tr>
      <w:tr w:rsidR="008360E0" w:rsidRPr="00A30834" w:rsidTr="00B41498">
        <w:tc>
          <w:tcPr>
            <w:tcW w:w="15134" w:type="dxa"/>
            <w:gridSpan w:val="6"/>
          </w:tcPr>
          <w:p w:rsidR="008360E0" w:rsidRPr="00A30834" w:rsidRDefault="008360E0" w:rsidP="00B41498">
            <w:pPr>
              <w:rPr>
                <w:b/>
                <w:lang w:eastAsia="en-US"/>
              </w:rPr>
            </w:pPr>
            <w:r w:rsidRPr="00A30834">
              <w:rPr>
                <w:bCs/>
                <w:iCs/>
                <w:sz w:val="22"/>
                <w:szCs w:val="22"/>
              </w:rPr>
              <w:t>Социальное развитие сельского поселения в области теплоснабжения:</w:t>
            </w:r>
          </w:p>
        </w:tc>
      </w:tr>
      <w:tr w:rsidR="00430C3E" w:rsidRPr="00DB604B" w:rsidTr="007F5634">
        <w:tc>
          <w:tcPr>
            <w:tcW w:w="2802" w:type="dxa"/>
          </w:tcPr>
          <w:p w:rsidR="00430C3E" w:rsidRPr="008360E0" w:rsidRDefault="00430C3E" w:rsidP="00B41498">
            <w:pPr>
              <w:rPr>
                <w:bCs/>
                <w:iCs/>
              </w:rPr>
            </w:pPr>
            <w:r w:rsidRPr="008360E0">
              <w:rPr>
                <w:bCs/>
                <w:iCs/>
              </w:rPr>
              <w:t xml:space="preserve">2.1. </w:t>
            </w:r>
            <w:r w:rsidR="00DD332F">
              <w:rPr>
                <w:sz w:val="22"/>
                <w:szCs w:val="22"/>
              </w:rPr>
              <w:t>Демонтажные работы котельного оборудования котельной №34 ст. Нововеличковская</w:t>
            </w:r>
          </w:p>
        </w:tc>
        <w:tc>
          <w:tcPr>
            <w:tcW w:w="1113" w:type="dxa"/>
          </w:tcPr>
          <w:p w:rsidR="00430C3E" w:rsidRPr="00A30834" w:rsidRDefault="00DD332F" w:rsidP="007F5634">
            <w:r w:rsidRPr="00A30834">
              <w:rPr>
                <w:sz w:val="22"/>
                <w:szCs w:val="22"/>
              </w:rPr>
              <w:t>объект</w:t>
            </w:r>
          </w:p>
        </w:tc>
        <w:tc>
          <w:tcPr>
            <w:tcW w:w="2572" w:type="dxa"/>
          </w:tcPr>
          <w:p w:rsidR="00430C3E" w:rsidRPr="00A30834" w:rsidRDefault="008360E0" w:rsidP="00850B4D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30C3E" w:rsidRPr="00A30834" w:rsidRDefault="008360E0" w:rsidP="00850B4D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430C3E" w:rsidRPr="00A30834" w:rsidRDefault="008360E0" w:rsidP="00850B4D">
            <w:pPr>
              <w:jc w:val="center"/>
            </w:pPr>
            <w:r w:rsidRPr="00A30834"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430C3E" w:rsidRPr="003A3A50" w:rsidRDefault="00430C3E" w:rsidP="00850B4D">
            <w:pPr>
              <w:jc w:val="center"/>
            </w:pPr>
          </w:p>
        </w:tc>
      </w:tr>
      <w:tr w:rsidR="00DD332F" w:rsidRPr="00DB604B" w:rsidTr="007F5634">
        <w:tc>
          <w:tcPr>
            <w:tcW w:w="2802" w:type="dxa"/>
          </w:tcPr>
          <w:p w:rsidR="00DD332F" w:rsidRPr="00DD332F" w:rsidRDefault="00DD332F" w:rsidP="00DD33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Газоснабжение</w:t>
            </w:r>
          </w:p>
        </w:tc>
        <w:tc>
          <w:tcPr>
            <w:tcW w:w="1113" w:type="dxa"/>
          </w:tcPr>
          <w:p w:rsidR="00DD332F" w:rsidRDefault="00DD332F" w:rsidP="007F5634"/>
        </w:tc>
        <w:tc>
          <w:tcPr>
            <w:tcW w:w="2572" w:type="dxa"/>
          </w:tcPr>
          <w:p w:rsidR="00DD332F" w:rsidRDefault="00DD332F" w:rsidP="00850B4D">
            <w:pPr>
              <w:jc w:val="center"/>
            </w:pPr>
          </w:p>
        </w:tc>
        <w:tc>
          <w:tcPr>
            <w:tcW w:w="2552" w:type="dxa"/>
          </w:tcPr>
          <w:p w:rsidR="00DD332F" w:rsidRDefault="00DD332F" w:rsidP="00850B4D">
            <w:pPr>
              <w:jc w:val="center"/>
            </w:pPr>
          </w:p>
        </w:tc>
        <w:tc>
          <w:tcPr>
            <w:tcW w:w="2551" w:type="dxa"/>
          </w:tcPr>
          <w:p w:rsidR="00DD332F" w:rsidRDefault="00DD332F" w:rsidP="00850B4D">
            <w:pPr>
              <w:jc w:val="center"/>
            </w:pPr>
          </w:p>
        </w:tc>
        <w:tc>
          <w:tcPr>
            <w:tcW w:w="3544" w:type="dxa"/>
          </w:tcPr>
          <w:p w:rsidR="00DD332F" w:rsidRPr="003A3A50" w:rsidRDefault="00DD332F" w:rsidP="00850B4D">
            <w:pPr>
              <w:jc w:val="center"/>
            </w:pPr>
          </w:p>
        </w:tc>
      </w:tr>
      <w:tr w:rsidR="00DD332F" w:rsidRPr="00A30834" w:rsidTr="00B41498">
        <w:tc>
          <w:tcPr>
            <w:tcW w:w="15134" w:type="dxa"/>
            <w:gridSpan w:val="6"/>
          </w:tcPr>
          <w:p w:rsidR="00DD332F" w:rsidRPr="00A30834" w:rsidRDefault="00DD332F" w:rsidP="00B41498">
            <w:pPr>
              <w:rPr>
                <w:b/>
                <w:lang w:eastAsia="en-US"/>
              </w:rPr>
            </w:pPr>
            <w:r w:rsidRPr="00A30834">
              <w:rPr>
                <w:bCs/>
                <w:iCs/>
                <w:sz w:val="22"/>
                <w:szCs w:val="22"/>
              </w:rPr>
              <w:t>Социальное развитие сельского поселения в области газоснабжения:</w:t>
            </w:r>
          </w:p>
        </w:tc>
      </w:tr>
      <w:tr w:rsidR="00DD332F" w:rsidRPr="00DB604B" w:rsidTr="007F5634">
        <w:tc>
          <w:tcPr>
            <w:tcW w:w="2802" w:type="dxa"/>
          </w:tcPr>
          <w:p w:rsidR="00DD332F" w:rsidRPr="008360E0" w:rsidRDefault="00DD332F" w:rsidP="00B41498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>3.1 Реализация мероприятия по организации теплоснабжения населения объекта: «Техническое перевооружение котельной №34 по ул. Братская, 10 Г, ст. Нововеличковская (ГП Краснодарского края «Развитие топливно-энергетического комплекса»)</w:t>
            </w:r>
          </w:p>
        </w:tc>
        <w:tc>
          <w:tcPr>
            <w:tcW w:w="1113" w:type="dxa"/>
          </w:tcPr>
          <w:p w:rsidR="00DD332F" w:rsidRPr="00A30834" w:rsidRDefault="00DD332F" w:rsidP="007F5634"/>
          <w:p w:rsidR="00DD332F" w:rsidRPr="00A30834" w:rsidRDefault="00DD332F" w:rsidP="007F5634"/>
          <w:p w:rsidR="00DD332F" w:rsidRPr="00A30834" w:rsidRDefault="00DD332F" w:rsidP="003A3A50">
            <w:pPr>
              <w:jc w:val="center"/>
            </w:pPr>
            <w:r w:rsidRPr="00A30834">
              <w:rPr>
                <w:sz w:val="22"/>
                <w:szCs w:val="22"/>
              </w:rPr>
              <w:t>объект</w:t>
            </w:r>
          </w:p>
        </w:tc>
        <w:tc>
          <w:tcPr>
            <w:tcW w:w="2572" w:type="dxa"/>
          </w:tcPr>
          <w:p w:rsidR="00DD332F" w:rsidRPr="00A30834" w:rsidRDefault="00DD332F" w:rsidP="00850B4D">
            <w:pPr>
              <w:jc w:val="center"/>
            </w:pPr>
          </w:p>
          <w:p w:rsidR="00DD332F" w:rsidRPr="00A30834" w:rsidRDefault="00DD332F" w:rsidP="000A418F">
            <w:pPr>
              <w:jc w:val="center"/>
            </w:pPr>
          </w:p>
          <w:p w:rsidR="00DD332F" w:rsidRPr="00A30834" w:rsidRDefault="00DD332F" w:rsidP="000A418F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D332F" w:rsidRPr="00A30834" w:rsidRDefault="00DD332F" w:rsidP="00850B4D">
            <w:pPr>
              <w:jc w:val="center"/>
            </w:pPr>
          </w:p>
          <w:p w:rsidR="00DD332F" w:rsidRPr="00A30834" w:rsidRDefault="00DD332F" w:rsidP="00850B4D">
            <w:pPr>
              <w:jc w:val="center"/>
            </w:pPr>
          </w:p>
          <w:p w:rsidR="00DD332F" w:rsidRPr="00A30834" w:rsidRDefault="00DD332F" w:rsidP="00850B4D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DD332F" w:rsidRPr="00A30834" w:rsidRDefault="00DD332F" w:rsidP="00850B4D">
            <w:pPr>
              <w:jc w:val="center"/>
            </w:pPr>
          </w:p>
          <w:p w:rsidR="00DD332F" w:rsidRPr="00A30834" w:rsidRDefault="00DD332F" w:rsidP="00850B4D">
            <w:pPr>
              <w:jc w:val="center"/>
            </w:pPr>
          </w:p>
          <w:p w:rsidR="00DD332F" w:rsidRPr="00A30834" w:rsidRDefault="00DD332F" w:rsidP="00850B4D">
            <w:pPr>
              <w:jc w:val="center"/>
            </w:pPr>
            <w:r w:rsidRPr="00A30834"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DD332F" w:rsidRPr="003A3A50" w:rsidRDefault="00DD332F" w:rsidP="00850B4D">
            <w:pPr>
              <w:jc w:val="center"/>
            </w:pPr>
          </w:p>
        </w:tc>
      </w:tr>
      <w:tr w:rsidR="00DD332F" w:rsidRPr="00DB604B" w:rsidTr="007F5634">
        <w:tc>
          <w:tcPr>
            <w:tcW w:w="2802" w:type="dxa"/>
          </w:tcPr>
          <w:p w:rsidR="00DD332F" w:rsidRPr="008360E0" w:rsidRDefault="00DD332F" w:rsidP="00B41498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254F88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по осуществлению перехода на другой вид топлива (природный газ) по объекту «Техническое перевооружение котельной №34 по ул. Братская, 10 Г, ст. Нововеличковская</w:t>
            </w:r>
          </w:p>
        </w:tc>
        <w:tc>
          <w:tcPr>
            <w:tcW w:w="1113" w:type="dxa"/>
          </w:tcPr>
          <w:p w:rsidR="00DD332F" w:rsidRPr="00A30834" w:rsidRDefault="00DD332F" w:rsidP="00B41498"/>
          <w:p w:rsidR="00DD332F" w:rsidRPr="00A30834" w:rsidRDefault="00DD332F" w:rsidP="00B41498"/>
          <w:p w:rsidR="00DD332F" w:rsidRPr="00A30834" w:rsidRDefault="00DD332F" w:rsidP="00B41498">
            <w:pPr>
              <w:jc w:val="center"/>
            </w:pPr>
            <w:r w:rsidRPr="00A30834">
              <w:rPr>
                <w:sz w:val="22"/>
                <w:szCs w:val="22"/>
              </w:rPr>
              <w:t>объект</w:t>
            </w:r>
          </w:p>
        </w:tc>
        <w:tc>
          <w:tcPr>
            <w:tcW w:w="2572" w:type="dxa"/>
          </w:tcPr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  <w:r w:rsidRPr="00A30834"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DD332F" w:rsidRPr="003A3A50" w:rsidRDefault="00DD332F" w:rsidP="00850B4D">
            <w:pPr>
              <w:jc w:val="center"/>
            </w:pPr>
          </w:p>
        </w:tc>
      </w:tr>
      <w:tr w:rsidR="00DD332F" w:rsidRPr="00DB604B" w:rsidTr="007F5634">
        <w:tc>
          <w:tcPr>
            <w:tcW w:w="2802" w:type="dxa"/>
          </w:tcPr>
          <w:p w:rsidR="00DD332F" w:rsidRPr="008360E0" w:rsidRDefault="00DD332F" w:rsidP="00B41498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>3.3 Мероприятия в области газоснабжения (техобслуживание газового оборудования и прочее)</w:t>
            </w:r>
          </w:p>
        </w:tc>
        <w:tc>
          <w:tcPr>
            <w:tcW w:w="1113" w:type="dxa"/>
          </w:tcPr>
          <w:p w:rsidR="00DD332F" w:rsidRPr="00A30834" w:rsidRDefault="00DD332F" w:rsidP="00B41498"/>
          <w:p w:rsidR="00DD332F" w:rsidRPr="00A30834" w:rsidRDefault="00DD332F" w:rsidP="00B41498"/>
          <w:p w:rsidR="00DD332F" w:rsidRPr="00A30834" w:rsidRDefault="00DD332F" w:rsidP="00B41498">
            <w:pPr>
              <w:jc w:val="center"/>
            </w:pPr>
            <w:r w:rsidRPr="00A30834">
              <w:rPr>
                <w:sz w:val="22"/>
                <w:szCs w:val="22"/>
              </w:rPr>
              <w:t>объект</w:t>
            </w:r>
          </w:p>
        </w:tc>
        <w:tc>
          <w:tcPr>
            <w:tcW w:w="2572" w:type="dxa"/>
          </w:tcPr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</w:p>
          <w:p w:rsidR="00DD332F" w:rsidRPr="00A30834" w:rsidRDefault="00DD332F" w:rsidP="00B41498">
            <w:pPr>
              <w:jc w:val="center"/>
            </w:pPr>
            <w:r w:rsidRPr="00A30834"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DD332F" w:rsidRPr="003A3A50" w:rsidRDefault="00DD332F" w:rsidP="00850B4D">
            <w:pPr>
              <w:jc w:val="center"/>
            </w:pPr>
          </w:p>
        </w:tc>
      </w:tr>
      <w:tr w:rsidR="00DD332F" w:rsidRPr="00DB604B" w:rsidTr="007F5634">
        <w:tc>
          <w:tcPr>
            <w:tcW w:w="2802" w:type="dxa"/>
          </w:tcPr>
          <w:p w:rsidR="00DD332F" w:rsidRPr="008360E0" w:rsidRDefault="00DD332F" w:rsidP="000A418F">
            <w:pPr>
              <w:ind w:left="-43" w:firstLine="43"/>
              <w:rPr>
                <w:i/>
              </w:rPr>
            </w:pPr>
            <w:r>
              <w:rPr>
                <w:i/>
              </w:rPr>
              <w:t>Основное мероприятие №4</w:t>
            </w:r>
          </w:p>
          <w:p w:rsidR="00DD332F" w:rsidRPr="008360E0" w:rsidRDefault="00B41498" w:rsidP="000A418F">
            <w:pPr>
              <w:ind w:left="-43" w:firstLine="43"/>
              <w:rPr>
                <w:b/>
              </w:rPr>
            </w:pPr>
            <w:r>
              <w:rPr>
                <w:sz w:val="22"/>
                <w:szCs w:val="22"/>
              </w:rPr>
              <w:t xml:space="preserve">. Разработка </w:t>
            </w:r>
            <w:r>
              <w:rPr>
                <w:sz w:val="22"/>
                <w:szCs w:val="22"/>
              </w:rPr>
              <w:lastRenderedPageBreak/>
              <w:t>(а</w:t>
            </w:r>
            <w:r w:rsidRPr="00254F88">
              <w:rPr>
                <w:sz w:val="22"/>
                <w:szCs w:val="22"/>
              </w:rPr>
              <w:t>ктуализация</w:t>
            </w:r>
            <w:r>
              <w:rPr>
                <w:sz w:val="22"/>
                <w:szCs w:val="22"/>
              </w:rPr>
              <w:t>)</w:t>
            </w:r>
            <w:r w:rsidRPr="00254F88">
              <w:rPr>
                <w:sz w:val="22"/>
                <w:szCs w:val="22"/>
              </w:rPr>
              <w:t xml:space="preserve"> Программы комплексного развития </w:t>
            </w:r>
            <w:r>
              <w:rPr>
                <w:sz w:val="22"/>
                <w:szCs w:val="22"/>
              </w:rPr>
              <w:t xml:space="preserve">систем </w:t>
            </w:r>
            <w:r w:rsidRPr="00254F88">
              <w:rPr>
                <w:sz w:val="22"/>
                <w:szCs w:val="22"/>
              </w:rPr>
              <w:t>коммунальной инфраструктуры Нововеличковского сельского поселения</w:t>
            </w:r>
          </w:p>
        </w:tc>
        <w:tc>
          <w:tcPr>
            <w:tcW w:w="1113" w:type="dxa"/>
          </w:tcPr>
          <w:p w:rsidR="00DD332F" w:rsidRPr="00A30834" w:rsidRDefault="00DD332F" w:rsidP="007F5634"/>
          <w:p w:rsidR="00DD332F" w:rsidRPr="00A30834" w:rsidRDefault="00DD332F" w:rsidP="007F5634"/>
          <w:p w:rsidR="00DD332F" w:rsidRPr="00A30834" w:rsidRDefault="00B41498" w:rsidP="003A3A50">
            <w:pPr>
              <w:jc w:val="center"/>
            </w:pPr>
            <w:proofErr w:type="spellStart"/>
            <w:r w:rsidRPr="00A30834">
              <w:rPr>
                <w:sz w:val="22"/>
                <w:szCs w:val="22"/>
              </w:rPr>
              <w:t>компл</w:t>
            </w:r>
            <w:proofErr w:type="spellEnd"/>
            <w:r w:rsidRPr="00A30834">
              <w:rPr>
                <w:sz w:val="22"/>
                <w:szCs w:val="22"/>
              </w:rPr>
              <w:t>.</w:t>
            </w:r>
          </w:p>
        </w:tc>
        <w:tc>
          <w:tcPr>
            <w:tcW w:w="2572" w:type="dxa"/>
          </w:tcPr>
          <w:p w:rsidR="00DD332F" w:rsidRPr="00A30834" w:rsidRDefault="00DD332F" w:rsidP="00850B4D">
            <w:pPr>
              <w:jc w:val="center"/>
            </w:pPr>
          </w:p>
          <w:p w:rsidR="00DD332F" w:rsidRPr="00A30834" w:rsidRDefault="00DD332F" w:rsidP="00850B4D">
            <w:pPr>
              <w:jc w:val="center"/>
            </w:pPr>
          </w:p>
          <w:p w:rsidR="00DD332F" w:rsidRPr="00A30834" w:rsidRDefault="00DD332F" w:rsidP="00850B4D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D332F" w:rsidRPr="00A30834" w:rsidRDefault="00DD332F" w:rsidP="00850B4D">
            <w:pPr>
              <w:jc w:val="center"/>
            </w:pPr>
          </w:p>
          <w:p w:rsidR="00DD332F" w:rsidRPr="00A30834" w:rsidRDefault="00DD332F" w:rsidP="00850B4D">
            <w:pPr>
              <w:jc w:val="center"/>
            </w:pPr>
          </w:p>
          <w:p w:rsidR="00DD332F" w:rsidRPr="00A30834" w:rsidRDefault="00DD332F" w:rsidP="00850B4D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DD332F" w:rsidRPr="00A30834" w:rsidRDefault="00DD332F" w:rsidP="00850B4D">
            <w:pPr>
              <w:jc w:val="center"/>
            </w:pPr>
          </w:p>
          <w:p w:rsidR="00DD332F" w:rsidRPr="00A30834" w:rsidRDefault="00DD332F" w:rsidP="00850B4D">
            <w:pPr>
              <w:jc w:val="center"/>
            </w:pPr>
          </w:p>
          <w:p w:rsidR="00DD332F" w:rsidRPr="00A30834" w:rsidRDefault="00DD332F" w:rsidP="00850B4D">
            <w:pPr>
              <w:jc w:val="center"/>
            </w:pPr>
            <w:r w:rsidRPr="00A30834"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DD332F" w:rsidRPr="003A3A50" w:rsidRDefault="00DD332F" w:rsidP="00850B4D">
            <w:pPr>
              <w:jc w:val="center"/>
            </w:pPr>
          </w:p>
        </w:tc>
      </w:tr>
      <w:tr w:rsidR="00B41498" w:rsidRPr="00DB604B" w:rsidTr="007F5634">
        <w:tc>
          <w:tcPr>
            <w:tcW w:w="2802" w:type="dxa"/>
          </w:tcPr>
          <w:p w:rsidR="00B41498" w:rsidRPr="00A30834" w:rsidRDefault="00B41498" w:rsidP="00B41498">
            <w:pPr>
              <w:ind w:left="-43" w:firstLine="43"/>
              <w:rPr>
                <w:i/>
              </w:rPr>
            </w:pPr>
            <w:r w:rsidRPr="00A30834">
              <w:rPr>
                <w:i/>
                <w:sz w:val="22"/>
                <w:szCs w:val="22"/>
              </w:rPr>
              <w:lastRenderedPageBreak/>
              <w:t>Основное мероприятие №5</w:t>
            </w:r>
          </w:p>
          <w:p w:rsidR="00B41498" w:rsidRPr="00A30834" w:rsidRDefault="00B41498" w:rsidP="000A418F">
            <w:pPr>
              <w:ind w:left="-43" w:firstLine="43"/>
            </w:pPr>
            <w:r w:rsidRPr="00A30834">
              <w:rPr>
                <w:sz w:val="22"/>
                <w:szCs w:val="22"/>
              </w:rPr>
              <w:t>Предоставление субсидий муниципальным унитарным предприятиям Нововеличковского сельского поселения Динского района в целях оказания финансовой помощи по предупреждению банкротства</w:t>
            </w:r>
          </w:p>
        </w:tc>
        <w:tc>
          <w:tcPr>
            <w:tcW w:w="1113" w:type="dxa"/>
          </w:tcPr>
          <w:p w:rsidR="00B41498" w:rsidRPr="00A30834" w:rsidRDefault="00B41498" w:rsidP="00B41498">
            <w:pPr>
              <w:jc w:val="center"/>
            </w:pPr>
            <w:proofErr w:type="spellStart"/>
            <w:r w:rsidRPr="00A30834">
              <w:rPr>
                <w:sz w:val="22"/>
                <w:szCs w:val="22"/>
              </w:rPr>
              <w:t>предп</w:t>
            </w:r>
            <w:proofErr w:type="spellEnd"/>
            <w:r w:rsidRPr="00A30834">
              <w:rPr>
                <w:sz w:val="22"/>
                <w:szCs w:val="22"/>
              </w:rPr>
              <w:t>.</w:t>
            </w:r>
          </w:p>
        </w:tc>
        <w:tc>
          <w:tcPr>
            <w:tcW w:w="2572" w:type="dxa"/>
          </w:tcPr>
          <w:p w:rsidR="00B41498" w:rsidRPr="00A30834" w:rsidRDefault="00B41498" w:rsidP="00850B4D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41498" w:rsidRPr="00A30834" w:rsidRDefault="00B41498" w:rsidP="00850B4D">
            <w:pPr>
              <w:jc w:val="center"/>
            </w:pPr>
            <w:r w:rsidRPr="00A30834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41498" w:rsidRPr="00A30834" w:rsidRDefault="00B41498" w:rsidP="00850B4D">
            <w:pPr>
              <w:jc w:val="center"/>
            </w:pPr>
            <w:r w:rsidRPr="00A30834">
              <w:rPr>
                <w:sz w:val="22"/>
                <w:szCs w:val="22"/>
              </w:rPr>
              <w:t>100%</w:t>
            </w:r>
          </w:p>
        </w:tc>
        <w:tc>
          <w:tcPr>
            <w:tcW w:w="3544" w:type="dxa"/>
          </w:tcPr>
          <w:p w:rsidR="00B41498" w:rsidRPr="003A3A50" w:rsidRDefault="00B41498" w:rsidP="00850B4D">
            <w:pPr>
              <w:jc w:val="center"/>
            </w:pPr>
          </w:p>
        </w:tc>
      </w:tr>
    </w:tbl>
    <w:p w:rsidR="00850B4D" w:rsidRDefault="00850B4D" w:rsidP="00FB6A7C">
      <w:pPr>
        <w:ind w:firstLine="709"/>
      </w:pPr>
    </w:p>
    <w:p w:rsidR="00FB6A7C" w:rsidRPr="00A30834" w:rsidRDefault="00FB6A7C" w:rsidP="00FB6A7C">
      <w:pPr>
        <w:ind w:firstLine="709"/>
        <w:rPr>
          <w:sz w:val="20"/>
          <w:szCs w:val="20"/>
        </w:rPr>
      </w:pPr>
      <w:r w:rsidRPr="00A30834">
        <w:rPr>
          <w:sz w:val="20"/>
          <w:szCs w:val="20"/>
        </w:rPr>
        <w:t xml:space="preserve">Примечание: </w:t>
      </w:r>
    </w:p>
    <w:p w:rsidR="00FB6A7C" w:rsidRPr="00A30834" w:rsidRDefault="00FB6A7C" w:rsidP="00FB6A7C">
      <w:pPr>
        <w:ind w:firstLine="709"/>
        <w:rPr>
          <w:sz w:val="20"/>
          <w:szCs w:val="20"/>
        </w:rPr>
      </w:pPr>
      <w:r w:rsidRPr="00A30834">
        <w:rPr>
          <w:sz w:val="20"/>
          <w:szCs w:val="20"/>
        </w:rPr>
        <w:t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FB6A7C" w:rsidRDefault="00FB6A7C" w:rsidP="00FB6A7C"/>
    <w:p w:rsidR="00850B4D" w:rsidRDefault="00850B4D" w:rsidP="00FB6A7C"/>
    <w:p w:rsidR="00850B4D" w:rsidRPr="0083084F" w:rsidRDefault="00850B4D" w:rsidP="00FB6A7C"/>
    <w:p w:rsidR="00B41498" w:rsidRDefault="00B41498" w:rsidP="00B4149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малого и среднего </w:t>
      </w:r>
    </w:p>
    <w:p w:rsidR="00B41498" w:rsidRDefault="00B41498" w:rsidP="00B41498">
      <w:pPr>
        <w:rPr>
          <w:sz w:val="28"/>
          <w:szCs w:val="28"/>
        </w:rPr>
      </w:pPr>
      <w:r>
        <w:rPr>
          <w:sz w:val="28"/>
          <w:szCs w:val="28"/>
        </w:rPr>
        <w:t>бизнеса 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Нововеличковского </w:t>
      </w:r>
      <w:r w:rsidRPr="00F22A71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850B4D" w:rsidRPr="00F22A71" w:rsidRDefault="00850B4D" w:rsidP="00850B4D">
      <w:pPr>
        <w:rPr>
          <w:sz w:val="28"/>
          <w:szCs w:val="28"/>
        </w:rPr>
      </w:pPr>
    </w:p>
    <w:p w:rsidR="00FB6A7C" w:rsidRDefault="00FB6A7C" w:rsidP="00FB6A7C">
      <w:pPr>
        <w:ind w:right="-284"/>
        <w:jc w:val="center"/>
        <w:rPr>
          <w:b/>
          <w:sz w:val="28"/>
          <w:szCs w:val="28"/>
        </w:rPr>
      </w:pPr>
    </w:p>
    <w:p w:rsidR="00B41498" w:rsidRDefault="00B41498" w:rsidP="00FB6A7C">
      <w:pPr>
        <w:ind w:left="9204"/>
        <w:rPr>
          <w:sz w:val="28"/>
          <w:szCs w:val="28"/>
        </w:rPr>
      </w:pPr>
    </w:p>
    <w:p w:rsidR="00B41498" w:rsidRDefault="00B41498" w:rsidP="00FB6A7C">
      <w:pPr>
        <w:ind w:left="9204"/>
        <w:rPr>
          <w:sz w:val="28"/>
          <w:szCs w:val="28"/>
        </w:rPr>
      </w:pPr>
    </w:p>
    <w:p w:rsidR="00B41498" w:rsidRDefault="00B41498" w:rsidP="00FB6A7C">
      <w:pPr>
        <w:ind w:left="9204"/>
        <w:rPr>
          <w:sz w:val="28"/>
          <w:szCs w:val="28"/>
        </w:rPr>
      </w:pPr>
    </w:p>
    <w:p w:rsidR="00B41498" w:rsidRDefault="00B41498" w:rsidP="00FB6A7C">
      <w:pPr>
        <w:ind w:left="9204"/>
        <w:rPr>
          <w:sz w:val="28"/>
          <w:szCs w:val="28"/>
        </w:rPr>
      </w:pPr>
    </w:p>
    <w:p w:rsidR="00B41498" w:rsidRDefault="00B41498" w:rsidP="00FB6A7C">
      <w:pPr>
        <w:ind w:left="9204"/>
        <w:rPr>
          <w:sz w:val="28"/>
          <w:szCs w:val="28"/>
        </w:rPr>
      </w:pPr>
    </w:p>
    <w:p w:rsidR="00B41498" w:rsidRDefault="00B41498" w:rsidP="00FB6A7C">
      <w:pPr>
        <w:ind w:left="9204"/>
        <w:rPr>
          <w:sz w:val="28"/>
          <w:szCs w:val="28"/>
        </w:rPr>
      </w:pPr>
    </w:p>
    <w:p w:rsidR="00B41498" w:rsidRDefault="00B41498" w:rsidP="00FB6A7C">
      <w:pPr>
        <w:ind w:left="9204"/>
        <w:rPr>
          <w:sz w:val="28"/>
          <w:szCs w:val="28"/>
        </w:rPr>
      </w:pPr>
    </w:p>
    <w:p w:rsidR="00A30834" w:rsidRDefault="00A30834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B6A7C" w:rsidRDefault="00FB6A7C" w:rsidP="00FB6A7C">
      <w:pPr>
        <w:ind w:left="9204"/>
        <w:rPr>
          <w:sz w:val="28"/>
          <w:szCs w:val="28"/>
        </w:rPr>
      </w:pPr>
    </w:p>
    <w:p w:rsidR="00FB6A7C" w:rsidRDefault="00FB6A7C" w:rsidP="00FB6A7C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22722B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227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FB6A7C" w:rsidRDefault="000A418F" w:rsidP="00FB6A7C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B41498">
        <w:rPr>
          <w:sz w:val="28"/>
          <w:szCs w:val="28"/>
        </w:rPr>
        <w:t>3</w:t>
      </w:r>
      <w:r w:rsidR="00FB6A7C">
        <w:rPr>
          <w:sz w:val="28"/>
          <w:szCs w:val="28"/>
        </w:rPr>
        <w:t xml:space="preserve"> год</w:t>
      </w:r>
    </w:p>
    <w:p w:rsidR="00FB6A7C" w:rsidRDefault="00FB6A7C" w:rsidP="00FF6BF1">
      <w:pPr>
        <w:rPr>
          <w:b/>
          <w:sz w:val="28"/>
          <w:szCs w:val="28"/>
        </w:rPr>
      </w:pPr>
    </w:p>
    <w:p w:rsidR="00FB6A7C" w:rsidRPr="004B68F0" w:rsidRDefault="00FB6A7C" w:rsidP="00FB6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A3A50" w:rsidRDefault="00FB6A7C" w:rsidP="003A3A5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  <w:r w:rsidR="00850B4D">
        <w:rPr>
          <w:b/>
          <w:sz w:val="28"/>
          <w:szCs w:val="28"/>
        </w:rPr>
        <w:t xml:space="preserve"> </w:t>
      </w: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="00850B4D">
        <w:rPr>
          <w:b/>
          <w:sz w:val="28"/>
          <w:szCs w:val="28"/>
        </w:rPr>
        <w:t xml:space="preserve">  </w:t>
      </w:r>
      <w:r w:rsidR="003A3A50" w:rsidRPr="00845254">
        <w:rPr>
          <w:b/>
          <w:sz w:val="28"/>
          <w:szCs w:val="28"/>
        </w:rPr>
        <w:t>«</w:t>
      </w:r>
      <w:r w:rsidR="003A3A50">
        <w:rPr>
          <w:b/>
          <w:bCs/>
          <w:sz w:val="28"/>
          <w:szCs w:val="28"/>
          <w:lang w:eastAsia="en-US"/>
        </w:rPr>
        <w:t>Р</w:t>
      </w:r>
      <w:r w:rsidR="003A3A50"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 w:rsidR="003A3A50">
        <w:rPr>
          <w:b/>
          <w:bCs/>
          <w:sz w:val="28"/>
          <w:szCs w:val="28"/>
          <w:lang w:eastAsia="en-US"/>
        </w:rPr>
        <w:t>го комплекса</w:t>
      </w:r>
      <w:r w:rsidR="003A3A50" w:rsidRPr="000C0006">
        <w:rPr>
          <w:b/>
          <w:bCs/>
          <w:sz w:val="28"/>
          <w:szCs w:val="28"/>
          <w:lang w:eastAsia="en-US"/>
        </w:rPr>
        <w:t xml:space="preserve"> Нововеличковского сельского </w:t>
      </w:r>
    </w:p>
    <w:p w:rsidR="00A30834" w:rsidRPr="00F86C80" w:rsidRDefault="003A3A50" w:rsidP="00A3083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поселения на 20</w:t>
      </w:r>
      <w:r w:rsidR="002F3CE1">
        <w:rPr>
          <w:b/>
          <w:bCs/>
          <w:sz w:val="28"/>
          <w:szCs w:val="28"/>
          <w:lang w:eastAsia="en-US"/>
        </w:rPr>
        <w:t>2</w:t>
      </w:r>
      <w:r w:rsidR="00B41498">
        <w:rPr>
          <w:b/>
          <w:bCs/>
          <w:sz w:val="28"/>
          <w:szCs w:val="28"/>
          <w:lang w:eastAsia="en-US"/>
        </w:rPr>
        <w:t>2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FB6A7C" w:rsidRPr="00F86C80" w:rsidTr="007F5634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FB6A7C" w:rsidRPr="00F86C80" w:rsidRDefault="00FB6A7C" w:rsidP="007F5634">
            <w:pPr>
              <w:spacing w:before="240" w:line="204" w:lineRule="auto"/>
              <w:jc w:val="center"/>
            </w:pPr>
            <w:r w:rsidRPr="00F86C80">
              <w:rPr>
                <w:sz w:val="22"/>
                <w:szCs w:val="22"/>
              </w:rPr>
              <w:t>Наименование услуги (работы),</w:t>
            </w:r>
          </w:p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 xml:space="preserve">показателя объема (качества) услуги (работы), </w:t>
            </w:r>
          </w:p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>Значение показателя объема (качества) услуги</w:t>
            </w:r>
          </w:p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 xml:space="preserve">Расходы местного бюджета </w:t>
            </w:r>
          </w:p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>на оказание муниципальной услуги (работы), тыс. рублей</w:t>
            </w:r>
          </w:p>
          <w:p w:rsidR="00FB6A7C" w:rsidRPr="00F86C80" w:rsidRDefault="00FB6A7C" w:rsidP="007F5634">
            <w:pPr>
              <w:spacing w:line="204" w:lineRule="auto"/>
              <w:jc w:val="center"/>
              <w:rPr>
                <w:i/>
              </w:rPr>
            </w:pPr>
            <w:r w:rsidRPr="00F86C80">
              <w:rPr>
                <w:i/>
                <w:sz w:val="22"/>
                <w:szCs w:val="22"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FB6A7C" w:rsidRPr="00F86C80" w:rsidRDefault="00FB6A7C" w:rsidP="007F5634">
            <w:pPr>
              <w:spacing w:line="204" w:lineRule="auto"/>
              <w:jc w:val="center"/>
            </w:pPr>
          </w:p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>Примечание*</w:t>
            </w:r>
          </w:p>
        </w:tc>
      </w:tr>
      <w:tr w:rsidR="00FB6A7C" w:rsidRPr="00F86C80" w:rsidTr="007F5634">
        <w:trPr>
          <w:trHeight w:val="386"/>
        </w:trPr>
        <w:tc>
          <w:tcPr>
            <w:tcW w:w="3827" w:type="dxa"/>
            <w:vMerge/>
            <w:vAlign w:val="center"/>
          </w:tcPr>
          <w:p w:rsidR="00FB6A7C" w:rsidRPr="00F86C80" w:rsidRDefault="00FB6A7C" w:rsidP="007F5634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 xml:space="preserve">единица </w:t>
            </w:r>
            <w:proofErr w:type="spellStart"/>
            <w:r w:rsidRPr="00F86C80">
              <w:rPr>
                <w:sz w:val="22"/>
                <w:szCs w:val="22"/>
              </w:rPr>
              <w:t>измере-ния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B6A7C" w:rsidRPr="00F86C80" w:rsidRDefault="00FB6A7C" w:rsidP="007F5634">
            <w:pPr>
              <w:spacing w:line="204" w:lineRule="auto"/>
              <w:jc w:val="center"/>
            </w:pPr>
            <w:proofErr w:type="spellStart"/>
            <w:r w:rsidRPr="00F86C80">
              <w:rPr>
                <w:sz w:val="22"/>
                <w:szCs w:val="22"/>
              </w:rPr>
              <w:t>предусмот-ренное</w:t>
            </w:r>
            <w:proofErr w:type="spellEnd"/>
            <w:r w:rsidRPr="00F86C80">
              <w:rPr>
                <w:sz w:val="22"/>
                <w:szCs w:val="22"/>
              </w:rPr>
              <w:t xml:space="preserve"> </w:t>
            </w:r>
            <w:proofErr w:type="spellStart"/>
            <w:r w:rsidRPr="00F86C80">
              <w:rPr>
                <w:sz w:val="22"/>
                <w:szCs w:val="22"/>
              </w:rPr>
              <w:t>программ-мой</w:t>
            </w:r>
            <w:proofErr w:type="spellEnd"/>
            <w:r w:rsidRPr="00F86C80">
              <w:rPr>
                <w:sz w:val="22"/>
                <w:szCs w:val="22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6A7C" w:rsidRPr="00F86C80" w:rsidRDefault="00FB6A7C" w:rsidP="007F5634">
            <w:pPr>
              <w:spacing w:line="204" w:lineRule="auto"/>
              <w:jc w:val="center"/>
            </w:pPr>
            <w:proofErr w:type="spellStart"/>
            <w:r w:rsidRPr="00F86C80">
              <w:rPr>
                <w:sz w:val="22"/>
                <w:szCs w:val="22"/>
              </w:rPr>
              <w:t>фактиче-ское</w:t>
            </w:r>
            <w:proofErr w:type="spellEnd"/>
            <w:r w:rsidRPr="00F86C80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 xml:space="preserve">процент </w:t>
            </w:r>
            <w:proofErr w:type="spellStart"/>
            <w:r w:rsidRPr="00F86C80">
              <w:rPr>
                <w:sz w:val="22"/>
                <w:szCs w:val="22"/>
              </w:rPr>
              <w:t>выполне-ния</w:t>
            </w:r>
            <w:proofErr w:type="spellEnd"/>
            <w:r w:rsidRPr="00F86C80">
              <w:rPr>
                <w:sz w:val="22"/>
                <w:szCs w:val="22"/>
              </w:rPr>
              <w:t>, %</w:t>
            </w:r>
          </w:p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FB6A7C" w:rsidRPr="00F86C80" w:rsidRDefault="00FB6A7C" w:rsidP="007F5634">
            <w:pPr>
              <w:spacing w:line="204" w:lineRule="auto"/>
              <w:jc w:val="center"/>
            </w:pPr>
            <w:proofErr w:type="spellStart"/>
            <w:r w:rsidRPr="00F86C80">
              <w:rPr>
                <w:sz w:val="22"/>
                <w:szCs w:val="22"/>
              </w:rPr>
              <w:t>предусмот-ренные</w:t>
            </w:r>
            <w:proofErr w:type="spellEnd"/>
            <w:r w:rsidRPr="00F86C80">
              <w:rPr>
                <w:sz w:val="22"/>
                <w:szCs w:val="22"/>
              </w:rPr>
              <w:t xml:space="preserve"> </w:t>
            </w:r>
            <w:proofErr w:type="spellStart"/>
            <w:r w:rsidRPr="00F86C80">
              <w:rPr>
                <w:sz w:val="22"/>
                <w:szCs w:val="22"/>
              </w:rPr>
              <w:t>программ-мой</w:t>
            </w:r>
            <w:proofErr w:type="spellEnd"/>
            <w:r w:rsidRPr="00F86C80">
              <w:rPr>
                <w:sz w:val="22"/>
                <w:szCs w:val="22"/>
              </w:rPr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FB6A7C" w:rsidRPr="00F86C80" w:rsidRDefault="00FB6A7C" w:rsidP="007F5634">
            <w:pPr>
              <w:spacing w:line="204" w:lineRule="auto"/>
              <w:jc w:val="center"/>
            </w:pPr>
            <w:proofErr w:type="spellStart"/>
            <w:r w:rsidRPr="00F86C80">
              <w:rPr>
                <w:sz w:val="22"/>
                <w:szCs w:val="22"/>
              </w:rPr>
              <w:t>фактиче-ские</w:t>
            </w:r>
            <w:proofErr w:type="spellEnd"/>
            <w:r w:rsidRPr="00F86C80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 xml:space="preserve">процент </w:t>
            </w:r>
            <w:proofErr w:type="spellStart"/>
            <w:r w:rsidRPr="00F86C80">
              <w:rPr>
                <w:sz w:val="22"/>
                <w:szCs w:val="22"/>
              </w:rPr>
              <w:t>выполне-ния</w:t>
            </w:r>
            <w:proofErr w:type="spellEnd"/>
            <w:r w:rsidRPr="00F86C80">
              <w:rPr>
                <w:sz w:val="22"/>
                <w:szCs w:val="22"/>
              </w:rPr>
              <w:t>, %</w:t>
            </w:r>
          </w:p>
          <w:p w:rsidR="00FB6A7C" w:rsidRPr="00F86C80" w:rsidRDefault="00FB6A7C" w:rsidP="007F5634">
            <w:pPr>
              <w:spacing w:line="204" w:lineRule="auto"/>
              <w:jc w:val="center"/>
            </w:pPr>
            <w:r w:rsidRPr="00F86C80">
              <w:rPr>
                <w:sz w:val="22"/>
                <w:szCs w:val="22"/>
              </w:rPr>
              <w:t xml:space="preserve">(7:6*100) </w:t>
            </w:r>
          </w:p>
        </w:tc>
        <w:tc>
          <w:tcPr>
            <w:tcW w:w="2550" w:type="dxa"/>
            <w:vMerge/>
          </w:tcPr>
          <w:p w:rsidR="00FB6A7C" w:rsidRPr="00F86C80" w:rsidRDefault="00FB6A7C" w:rsidP="007F5634">
            <w:pPr>
              <w:spacing w:line="204" w:lineRule="auto"/>
              <w:jc w:val="center"/>
            </w:pPr>
          </w:p>
        </w:tc>
      </w:tr>
      <w:tr w:rsidR="00FB6A7C" w:rsidRPr="00F86C80" w:rsidTr="007F5634">
        <w:trPr>
          <w:trHeight w:val="297"/>
        </w:trPr>
        <w:tc>
          <w:tcPr>
            <w:tcW w:w="3827" w:type="dxa"/>
          </w:tcPr>
          <w:p w:rsidR="00FB6A7C" w:rsidRPr="00F86C80" w:rsidRDefault="00FB6A7C" w:rsidP="007F5634">
            <w:pPr>
              <w:jc w:val="center"/>
            </w:pPr>
            <w:r w:rsidRPr="00F86C80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vAlign w:val="center"/>
          </w:tcPr>
          <w:p w:rsidR="00FB6A7C" w:rsidRPr="00F86C80" w:rsidRDefault="00FB6A7C" w:rsidP="007F5634">
            <w:pPr>
              <w:jc w:val="center"/>
            </w:pPr>
            <w:r w:rsidRPr="00F86C8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FB6A7C" w:rsidRPr="00F86C80" w:rsidRDefault="00FB6A7C" w:rsidP="007F5634">
            <w:pPr>
              <w:jc w:val="center"/>
            </w:pPr>
            <w:r w:rsidRPr="00F86C8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B6A7C" w:rsidRPr="00F86C80" w:rsidRDefault="00FB6A7C" w:rsidP="007F5634">
            <w:pPr>
              <w:jc w:val="center"/>
            </w:pPr>
            <w:r w:rsidRPr="00F86C8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B6A7C" w:rsidRPr="00F86C80" w:rsidRDefault="00FB6A7C" w:rsidP="007F5634">
            <w:pPr>
              <w:jc w:val="center"/>
            </w:pPr>
            <w:r w:rsidRPr="00F86C8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FB6A7C" w:rsidRPr="00F86C80" w:rsidRDefault="00FB6A7C" w:rsidP="007F5634">
            <w:pPr>
              <w:jc w:val="center"/>
            </w:pPr>
            <w:r w:rsidRPr="00F86C80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Align w:val="center"/>
          </w:tcPr>
          <w:p w:rsidR="00FB6A7C" w:rsidRPr="00F86C80" w:rsidRDefault="00FB6A7C" w:rsidP="007F5634">
            <w:pPr>
              <w:jc w:val="center"/>
            </w:pPr>
            <w:r w:rsidRPr="00F86C8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FB6A7C" w:rsidRPr="00F86C80" w:rsidRDefault="00FB6A7C" w:rsidP="007F5634">
            <w:pPr>
              <w:jc w:val="center"/>
            </w:pPr>
            <w:r w:rsidRPr="00F86C80"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</w:tcPr>
          <w:p w:rsidR="00FB6A7C" w:rsidRPr="00F86C80" w:rsidRDefault="00FB6A7C" w:rsidP="007F5634">
            <w:pPr>
              <w:jc w:val="center"/>
            </w:pPr>
            <w:r w:rsidRPr="00F86C80">
              <w:rPr>
                <w:sz w:val="22"/>
                <w:szCs w:val="22"/>
              </w:rPr>
              <w:t>9</w:t>
            </w:r>
          </w:p>
        </w:tc>
      </w:tr>
      <w:tr w:rsidR="00FB6A7C" w:rsidRPr="00F86C80" w:rsidTr="007F5634">
        <w:trPr>
          <w:trHeight w:val="297"/>
        </w:trPr>
        <w:tc>
          <w:tcPr>
            <w:tcW w:w="3827" w:type="dxa"/>
          </w:tcPr>
          <w:p w:rsidR="00FB6A7C" w:rsidRPr="00F86C80" w:rsidRDefault="00FB6A7C" w:rsidP="007F5634">
            <w:r w:rsidRPr="00F86C80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FB6A7C" w:rsidRPr="00F86C80" w:rsidRDefault="0051144D" w:rsidP="007F5634">
            <w:pPr>
              <w:jc w:val="center"/>
            </w:pPr>
            <w:r w:rsidRPr="00F86C80">
              <w:rPr>
                <w:sz w:val="22"/>
                <w:szCs w:val="22"/>
              </w:rPr>
              <w:t>Комплексное развитие систем коммунальной инфраструктуры Нововеличковского сельского поселения</w:t>
            </w:r>
          </w:p>
        </w:tc>
      </w:tr>
      <w:tr w:rsidR="00FB6A7C" w:rsidRPr="00F86C80" w:rsidTr="007F5634">
        <w:trPr>
          <w:trHeight w:val="320"/>
        </w:trPr>
        <w:tc>
          <w:tcPr>
            <w:tcW w:w="3827" w:type="dxa"/>
          </w:tcPr>
          <w:p w:rsidR="00FB6A7C" w:rsidRPr="00F86C80" w:rsidRDefault="00FB6A7C" w:rsidP="007F5634">
            <w:r w:rsidRPr="00F86C80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FB6A7C" w:rsidRPr="00F86C80" w:rsidRDefault="00FB6A7C" w:rsidP="007F5634">
            <w:pPr>
              <w:jc w:val="center"/>
            </w:pPr>
          </w:p>
        </w:tc>
      </w:tr>
      <w:tr w:rsidR="002F3CE1" w:rsidRPr="00F86C80" w:rsidTr="007F5634">
        <w:trPr>
          <w:trHeight w:val="281"/>
        </w:trPr>
        <w:tc>
          <w:tcPr>
            <w:tcW w:w="3827" w:type="dxa"/>
          </w:tcPr>
          <w:p w:rsidR="002F3CE1" w:rsidRPr="00F86C80" w:rsidRDefault="002F3CE1" w:rsidP="00FB5B7E">
            <w:pPr>
              <w:jc w:val="center"/>
              <w:rPr>
                <w:b/>
              </w:rPr>
            </w:pPr>
            <w:r w:rsidRPr="00F86C80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136" w:type="dxa"/>
          </w:tcPr>
          <w:p w:rsidR="002F3CE1" w:rsidRPr="00F86C80" w:rsidRDefault="002F3CE1" w:rsidP="007F56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3CE1" w:rsidRPr="00F86C80" w:rsidRDefault="002F3CE1" w:rsidP="007F56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3CE1" w:rsidRPr="00F86C80" w:rsidRDefault="002F3CE1" w:rsidP="007F56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3CE1" w:rsidRPr="00F86C80" w:rsidRDefault="002F3CE1" w:rsidP="007F56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3CE1" w:rsidRPr="00F86C80" w:rsidRDefault="002F3CE1" w:rsidP="002272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F3CE1" w:rsidRPr="00F86C80" w:rsidRDefault="002F3CE1" w:rsidP="002272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3CE1" w:rsidRPr="00F86C80" w:rsidRDefault="002F3CE1" w:rsidP="007F5634">
            <w:pPr>
              <w:jc w:val="center"/>
            </w:pPr>
          </w:p>
        </w:tc>
        <w:tc>
          <w:tcPr>
            <w:tcW w:w="2550" w:type="dxa"/>
          </w:tcPr>
          <w:p w:rsidR="002F3CE1" w:rsidRPr="00F86C80" w:rsidRDefault="002F3CE1" w:rsidP="007F5634">
            <w:pPr>
              <w:jc w:val="center"/>
            </w:pPr>
          </w:p>
        </w:tc>
      </w:tr>
      <w:tr w:rsidR="008360E0" w:rsidRPr="00534086" w:rsidTr="00B41498">
        <w:trPr>
          <w:trHeight w:val="281"/>
        </w:trPr>
        <w:tc>
          <w:tcPr>
            <w:tcW w:w="15310" w:type="dxa"/>
            <w:gridSpan w:val="10"/>
            <w:vAlign w:val="center"/>
          </w:tcPr>
          <w:p w:rsidR="008360E0" w:rsidRPr="008360E0" w:rsidRDefault="008360E0" w:rsidP="00B41498">
            <w:r w:rsidRPr="008360E0">
              <w:rPr>
                <w:bCs/>
                <w:iCs/>
              </w:rPr>
              <w:t>Социальное развитие сельского поселения в области водоснабжения: в т.ч.</w:t>
            </w:r>
          </w:p>
        </w:tc>
      </w:tr>
      <w:tr w:rsidR="008360E0" w:rsidRPr="00F86C80" w:rsidTr="004776B9">
        <w:trPr>
          <w:trHeight w:val="281"/>
        </w:trPr>
        <w:tc>
          <w:tcPr>
            <w:tcW w:w="3827" w:type="dxa"/>
          </w:tcPr>
          <w:p w:rsidR="008360E0" w:rsidRPr="00F86C80" w:rsidRDefault="008360E0" w:rsidP="00B41498">
            <w:pPr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1.1</w:t>
            </w:r>
            <w:r w:rsidRPr="00F86C80">
              <w:rPr>
                <w:i/>
                <w:sz w:val="20"/>
                <w:szCs w:val="20"/>
              </w:rPr>
              <w:t xml:space="preserve"> </w:t>
            </w:r>
            <w:r w:rsidR="00B41498" w:rsidRPr="00F86C80">
              <w:rPr>
                <w:sz w:val="20"/>
                <w:szCs w:val="20"/>
              </w:rPr>
              <w:t xml:space="preserve">Капитальный ремонт системы водоснабжения ст. Нововеличковская, п. </w:t>
            </w:r>
            <w:proofErr w:type="spellStart"/>
            <w:r w:rsidR="00B41498" w:rsidRPr="00F86C80">
              <w:rPr>
                <w:sz w:val="20"/>
                <w:szCs w:val="20"/>
              </w:rPr>
              <w:t>Найдорф</w:t>
            </w:r>
            <w:proofErr w:type="spellEnd"/>
          </w:p>
        </w:tc>
        <w:tc>
          <w:tcPr>
            <w:tcW w:w="1136" w:type="dxa"/>
          </w:tcPr>
          <w:p w:rsidR="008360E0" w:rsidRPr="00F86C80" w:rsidRDefault="00B41498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:rsidR="008360E0" w:rsidRPr="00F86C80" w:rsidRDefault="00B41498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60E0" w:rsidRPr="00F86C80" w:rsidRDefault="00B41498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8360E0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12737,7</w:t>
            </w:r>
          </w:p>
        </w:tc>
        <w:tc>
          <w:tcPr>
            <w:tcW w:w="1276" w:type="dxa"/>
            <w:gridSpan w:val="2"/>
          </w:tcPr>
          <w:p w:rsidR="008360E0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12737,7</w:t>
            </w: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2550" w:type="dxa"/>
          </w:tcPr>
          <w:p w:rsidR="008360E0" w:rsidRPr="00F86C80" w:rsidRDefault="008360E0" w:rsidP="004776B9">
            <w:pPr>
              <w:rPr>
                <w:sz w:val="20"/>
                <w:szCs w:val="20"/>
              </w:rPr>
            </w:pPr>
          </w:p>
        </w:tc>
      </w:tr>
      <w:tr w:rsidR="0010723F" w:rsidRPr="00F86C80" w:rsidTr="004776B9">
        <w:trPr>
          <w:trHeight w:val="281"/>
        </w:trPr>
        <w:tc>
          <w:tcPr>
            <w:tcW w:w="3827" w:type="dxa"/>
          </w:tcPr>
          <w:p w:rsidR="0010723F" w:rsidRPr="00F86C80" w:rsidRDefault="0010723F" w:rsidP="00B41498">
            <w:pPr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1.2 Осуществление строительного контроля и технадзора</w:t>
            </w:r>
            <w:r w:rsidRPr="00F86C80">
              <w:rPr>
                <w:sz w:val="20"/>
                <w:szCs w:val="20"/>
                <w:lang w:eastAsia="en-US"/>
              </w:rPr>
              <w:t xml:space="preserve"> (объекта: капитальный ремонт водопроводной сети ст. Нововеличковская, п. </w:t>
            </w:r>
            <w:proofErr w:type="spellStart"/>
            <w:r w:rsidRPr="00F86C80">
              <w:rPr>
                <w:sz w:val="20"/>
                <w:szCs w:val="20"/>
                <w:lang w:eastAsia="en-US"/>
              </w:rPr>
              <w:t>Найдорф</w:t>
            </w:r>
            <w:proofErr w:type="spellEnd"/>
            <w:r w:rsidRPr="00F86C8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6" w:type="dxa"/>
          </w:tcPr>
          <w:p w:rsidR="0010723F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:rsidR="0010723F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0723F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0723F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10723F" w:rsidRPr="00F86C80" w:rsidRDefault="0010723F" w:rsidP="0010723F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192,6</w:t>
            </w:r>
          </w:p>
        </w:tc>
        <w:tc>
          <w:tcPr>
            <w:tcW w:w="1276" w:type="dxa"/>
            <w:gridSpan w:val="2"/>
          </w:tcPr>
          <w:p w:rsidR="0010723F" w:rsidRPr="00F86C80" w:rsidRDefault="00F86C80" w:rsidP="00107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10723F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2550" w:type="dxa"/>
          </w:tcPr>
          <w:p w:rsidR="0010723F" w:rsidRPr="00F86C80" w:rsidRDefault="0010723F" w:rsidP="004776B9">
            <w:pPr>
              <w:rPr>
                <w:sz w:val="20"/>
                <w:szCs w:val="20"/>
              </w:rPr>
            </w:pPr>
          </w:p>
        </w:tc>
      </w:tr>
      <w:tr w:rsidR="008360E0" w:rsidRPr="00534086" w:rsidTr="004776B9">
        <w:trPr>
          <w:trHeight w:val="281"/>
        </w:trPr>
        <w:tc>
          <w:tcPr>
            <w:tcW w:w="3827" w:type="dxa"/>
          </w:tcPr>
          <w:p w:rsidR="008360E0" w:rsidRPr="00F86C80" w:rsidRDefault="008360E0" w:rsidP="007F5634">
            <w:pPr>
              <w:ind w:left="-43" w:firstLine="43"/>
              <w:jc w:val="center"/>
              <w:rPr>
                <w:b/>
              </w:rPr>
            </w:pPr>
            <w:r w:rsidRPr="00F86C80">
              <w:rPr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1136" w:type="dxa"/>
          </w:tcPr>
          <w:p w:rsidR="008360E0" w:rsidRPr="00F86C80" w:rsidRDefault="008360E0" w:rsidP="004776B9">
            <w:pPr>
              <w:jc w:val="center"/>
            </w:pPr>
          </w:p>
        </w:tc>
        <w:tc>
          <w:tcPr>
            <w:tcW w:w="1417" w:type="dxa"/>
          </w:tcPr>
          <w:p w:rsidR="008360E0" w:rsidRPr="00F86C80" w:rsidRDefault="008360E0" w:rsidP="004776B9">
            <w:pPr>
              <w:jc w:val="center"/>
            </w:pP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</w:pP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</w:pP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</w:pPr>
          </w:p>
        </w:tc>
        <w:tc>
          <w:tcPr>
            <w:tcW w:w="1276" w:type="dxa"/>
            <w:gridSpan w:val="2"/>
          </w:tcPr>
          <w:p w:rsidR="008360E0" w:rsidRPr="00F86C80" w:rsidRDefault="008360E0" w:rsidP="004776B9">
            <w:pPr>
              <w:jc w:val="center"/>
            </w:pP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</w:pPr>
          </w:p>
        </w:tc>
        <w:tc>
          <w:tcPr>
            <w:tcW w:w="2550" w:type="dxa"/>
          </w:tcPr>
          <w:p w:rsidR="008360E0" w:rsidRPr="00F86C80" w:rsidRDefault="008360E0" w:rsidP="007F5634">
            <w:pPr>
              <w:jc w:val="center"/>
            </w:pPr>
          </w:p>
        </w:tc>
      </w:tr>
      <w:tr w:rsidR="008360E0" w:rsidRPr="00F86C80" w:rsidTr="00B41498">
        <w:trPr>
          <w:trHeight w:val="281"/>
        </w:trPr>
        <w:tc>
          <w:tcPr>
            <w:tcW w:w="15310" w:type="dxa"/>
            <w:gridSpan w:val="10"/>
          </w:tcPr>
          <w:p w:rsidR="008360E0" w:rsidRPr="00F86C80" w:rsidRDefault="008360E0" w:rsidP="00B41498">
            <w:pPr>
              <w:rPr>
                <w:b/>
                <w:sz w:val="20"/>
                <w:szCs w:val="20"/>
                <w:lang w:eastAsia="en-US"/>
              </w:rPr>
            </w:pPr>
            <w:r w:rsidRPr="00F86C80">
              <w:rPr>
                <w:bCs/>
                <w:iCs/>
                <w:sz w:val="20"/>
                <w:szCs w:val="20"/>
              </w:rPr>
              <w:lastRenderedPageBreak/>
              <w:t>Социальное развитие сельского поселения в области теплоснабжения:</w:t>
            </w:r>
          </w:p>
        </w:tc>
      </w:tr>
      <w:tr w:rsidR="008360E0" w:rsidRPr="00F86C80" w:rsidTr="004776B9">
        <w:trPr>
          <w:trHeight w:val="281"/>
        </w:trPr>
        <w:tc>
          <w:tcPr>
            <w:tcW w:w="3827" w:type="dxa"/>
          </w:tcPr>
          <w:p w:rsidR="008360E0" w:rsidRPr="00F86C80" w:rsidRDefault="008360E0" w:rsidP="00B41498">
            <w:pPr>
              <w:rPr>
                <w:bCs/>
                <w:iCs/>
                <w:sz w:val="20"/>
                <w:szCs w:val="20"/>
              </w:rPr>
            </w:pPr>
            <w:r w:rsidRPr="00F86C80">
              <w:rPr>
                <w:bCs/>
                <w:iCs/>
                <w:sz w:val="20"/>
                <w:szCs w:val="20"/>
              </w:rPr>
              <w:t xml:space="preserve">2.1. </w:t>
            </w:r>
            <w:r w:rsidR="00B41498" w:rsidRPr="00F86C80">
              <w:rPr>
                <w:sz w:val="20"/>
                <w:szCs w:val="20"/>
              </w:rPr>
              <w:t>Демонтажные работы котельного оборудования котельной №34 ст. Нововеличковская</w:t>
            </w:r>
          </w:p>
        </w:tc>
        <w:tc>
          <w:tcPr>
            <w:tcW w:w="1136" w:type="dxa"/>
          </w:tcPr>
          <w:p w:rsidR="008360E0" w:rsidRPr="00F86C80" w:rsidRDefault="00B41498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8360E0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8360E0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2550" w:type="dxa"/>
          </w:tcPr>
          <w:p w:rsidR="008360E0" w:rsidRPr="00F86C80" w:rsidRDefault="008360E0" w:rsidP="007F5634">
            <w:pPr>
              <w:jc w:val="center"/>
              <w:rPr>
                <w:sz w:val="20"/>
                <w:szCs w:val="20"/>
              </w:rPr>
            </w:pPr>
          </w:p>
        </w:tc>
      </w:tr>
      <w:tr w:rsidR="00B41498" w:rsidRPr="00534086" w:rsidTr="004776B9">
        <w:trPr>
          <w:trHeight w:val="281"/>
        </w:trPr>
        <w:tc>
          <w:tcPr>
            <w:tcW w:w="3827" w:type="dxa"/>
          </w:tcPr>
          <w:p w:rsidR="00B41498" w:rsidRPr="00F86C80" w:rsidRDefault="00B41498" w:rsidP="00B41498">
            <w:pPr>
              <w:ind w:left="-43" w:firstLine="43"/>
              <w:jc w:val="center"/>
              <w:rPr>
                <w:b/>
              </w:rPr>
            </w:pPr>
            <w:r w:rsidRPr="00F86C80">
              <w:rPr>
                <w:b/>
                <w:sz w:val="22"/>
                <w:szCs w:val="22"/>
              </w:rPr>
              <w:t>Газоснабжение</w:t>
            </w:r>
          </w:p>
        </w:tc>
        <w:tc>
          <w:tcPr>
            <w:tcW w:w="1136" w:type="dxa"/>
          </w:tcPr>
          <w:p w:rsidR="00B41498" w:rsidRPr="00F86C80" w:rsidRDefault="00B41498" w:rsidP="00B41498">
            <w:pPr>
              <w:jc w:val="center"/>
            </w:pPr>
          </w:p>
        </w:tc>
        <w:tc>
          <w:tcPr>
            <w:tcW w:w="1417" w:type="dxa"/>
          </w:tcPr>
          <w:p w:rsidR="00B41498" w:rsidRPr="00F86C80" w:rsidRDefault="00B41498" w:rsidP="00B41498">
            <w:pPr>
              <w:jc w:val="center"/>
            </w:pPr>
          </w:p>
        </w:tc>
        <w:tc>
          <w:tcPr>
            <w:tcW w:w="1276" w:type="dxa"/>
          </w:tcPr>
          <w:p w:rsidR="00B41498" w:rsidRPr="00F86C80" w:rsidRDefault="00B41498" w:rsidP="00B41498">
            <w:pPr>
              <w:jc w:val="center"/>
            </w:pPr>
          </w:p>
        </w:tc>
        <w:tc>
          <w:tcPr>
            <w:tcW w:w="1276" w:type="dxa"/>
          </w:tcPr>
          <w:p w:rsidR="00B41498" w:rsidRPr="00F86C80" w:rsidRDefault="00B41498" w:rsidP="00B41498">
            <w:pPr>
              <w:jc w:val="center"/>
            </w:pPr>
          </w:p>
        </w:tc>
        <w:tc>
          <w:tcPr>
            <w:tcW w:w="1276" w:type="dxa"/>
          </w:tcPr>
          <w:p w:rsidR="00B41498" w:rsidRPr="00F86C80" w:rsidRDefault="00B41498" w:rsidP="00B41498">
            <w:pPr>
              <w:jc w:val="center"/>
            </w:pPr>
          </w:p>
        </w:tc>
        <w:tc>
          <w:tcPr>
            <w:tcW w:w="1276" w:type="dxa"/>
            <w:gridSpan w:val="2"/>
          </w:tcPr>
          <w:p w:rsidR="00B41498" w:rsidRPr="00F86C80" w:rsidRDefault="00B41498" w:rsidP="00B41498">
            <w:pPr>
              <w:jc w:val="center"/>
            </w:pPr>
          </w:p>
        </w:tc>
        <w:tc>
          <w:tcPr>
            <w:tcW w:w="1276" w:type="dxa"/>
          </w:tcPr>
          <w:p w:rsidR="00B41498" w:rsidRPr="00F86C80" w:rsidRDefault="00B41498" w:rsidP="00B41498">
            <w:pPr>
              <w:jc w:val="center"/>
            </w:pPr>
          </w:p>
        </w:tc>
        <w:tc>
          <w:tcPr>
            <w:tcW w:w="2550" w:type="dxa"/>
          </w:tcPr>
          <w:p w:rsidR="00B41498" w:rsidRPr="00F86C80" w:rsidRDefault="00B41498" w:rsidP="00B41498">
            <w:pPr>
              <w:jc w:val="center"/>
            </w:pPr>
          </w:p>
        </w:tc>
      </w:tr>
      <w:tr w:rsidR="00B41498" w:rsidRPr="00534086" w:rsidTr="00B41498">
        <w:trPr>
          <w:trHeight w:val="281"/>
        </w:trPr>
        <w:tc>
          <w:tcPr>
            <w:tcW w:w="15310" w:type="dxa"/>
            <w:gridSpan w:val="10"/>
          </w:tcPr>
          <w:p w:rsidR="00B41498" w:rsidRPr="00F86C80" w:rsidRDefault="00B41498" w:rsidP="00B41498">
            <w:pPr>
              <w:rPr>
                <w:b/>
                <w:lang w:eastAsia="en-US"/>
              </w:rPr>
            </w:pPr>
            <w:r w:rsidRPr="00F86C80">
              <w:rPr>
                <w:bCs/>
                <w:iCs/>
                <w:sz w:val="22"/>
                <w:szCs w:val="22"/>
              </w:rPr>
              <w:t>Социальное развитие сельского поселения в области газоснабжения:</w:t>
            </w:r>
          </w:p>
        </w:tc>
      </w:tr>
      <w:tr w:rsidR="0010723F" w:rsidRPr="00F86C80" w:rsidTr="004776B9">
        <w:trPr>
          <w:trHeight w:val="281"/>
        </w:trPr>
        <w:tc>
          <w:tcPr>
            <w:tcW w:w="3827" w:type="dxa"/>
          </w:tcPr>
          <w:p w:rsidR="0010723F" w:rsidRPr="00F86C80" w:rsidRDefault="0010723F" w:rsidP="00B41498">
            <w:pPr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3.1 Реализация мероприятия по организации теплоснабжения населения объекта: «Техническое перевооружение котельной №34 по ул. Братская, 10 Г, ст. Нововеличковская (ГП Краснодарского края «Развитие топливно-энергетического комплекса»)</w:t>
            </w:r>
          </w:p>
        </w:tc>
        <w:tc>
          <w:tcPr>
            <w:tcW w:w="1136" w:type="dxa"/>
          </w:tcPr>
          <w:p w:rsidR="0010723F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:rsidR="0010723F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723F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723F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10723F" w:rsidRPr="00F86C80" w:rsidRDefault="0010723F" w:rsidP="00DC690E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9409,9</w:t>
            </w:r>
          </w:p>
        </w:tc>
        <w:tc>
          <w:tcPr>
            <w:tcW w:w="1276" w:type="dxa"/>
            <w:gridSpan w:val="2"/>
          </w:tcPr>
          <w:p w:rsidR="0010723F" w:rsidRPr="00F86C80" w:rsidRDefault="0010723F" w:rsidP="00DC690E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9409,9</w:t>
            </w:r>
          </w:p>
        </w:tc>
        <w:tc>
          <w:tcPr>
            <w:tcW w:w="1276" w:type="dxa"/>
          </w:tcPr>
          <w:p w:rsidR="0010723F" w:rsidRPr="00F86C80" w:rsidRDefault="0010723F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2550" w:type="dxa"/>
          </w:tcPr>
          <w:p w:rsidR="0010723F" w:rsidRPr="00F86C80" w:rsidRDefault="0010723F" w:rsidP="007F5634">
            <w:pPr>
              <w:jc w:val="center"/>
              <w:rPr>
                <w:sz w:val="20"/>
                <w:szCs w:val="20"/>
              </w:rPr>
            </w:pPr>
          </w:p>
        </w:tc>
      </w:tr>
      <w:tr w:rsidR="0010723F" w:rsidRPr="00F86C80" w:rsidTr="004776B9">
        <w:trPr>
          <w:trHeight w:val="281"/>
        </w:trPr>
        <w:tc>
          <w:tcPr>
            <w:tcW w:w="3827" w:type="dxa"/>
          </w:tcPr>
          <w:p w:rsidR="0010723F" w:rsidRPr="00F86C80" w:rsidRDefault="0010723F" w:rsidP="00B41498">
            <w:pPr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3.2 Мероприятия по осуществлению перехода на другой вид топлива (природный газ) по объекту «Техническое перевооружение котельной №34 по ул. Братская, 10 Г, ст. Нововеличковская</w:t>
            </w:r>
          </w:p>
        </w:tc>
        <w:tc>
          <w:tcPr>
            <w:tcW w:w="1136" w:type="dxa"/>
          </w:tcPr>
          <w:p w:rsidR="0010723F" w:rsidRPr="00F86C80" w:rsidRDefault="0010723F" w:rsidP="00B41498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:rsidR="0010723F" w:rsidRPr="00F86C80" w:rsidRDefault="0010723F" w:rsidP="00B41498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723F" w:rsidRPr="00F86C80" w:rsidRDefault="0010723F" w:rsidP="00B41498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723F" w:rsidRPr="00F86C80" w:rsidRDefault="0010723F" w:rsidP="00DC690E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10723F" w:rsidRPr="00F86C80" w:rsidRDefault="00E2439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8470,2</w:t>
            </w:r>
          </w:p>
        </w:tc>
        <w:tc>
          <w:tcPr>
            <w:tcW w:w="1276" w:type="dxa"/>
            <w:gridSpan w:val="2"/>
          </w:tcPr>
          <w:p w:rsidR="0010723F" w:rsidRPr="00F86C80" w:rsidRDefault="00E2439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7900,3</w:t>
            </w:r>
          </w:p>
        </w:tc>
        <w:tc>
          <w:tcPr>
            <w:tcW w:w="1276" w:type="dxa"/>
          </w:tcPr>
          <w:p w:rsidR="0010723F" w:rsidRPr="00F86C80" w:rsidRDefault="00E24390" w:rsidP="00DC690E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93</w:t>
            </w:r>
            <w:r w:rsidR="0010723F" w:rsidRPr="00F86C80">
              <w:rPr>
                <w:sz w:val="20"/>
                <w:szCs w:val="20"/>
              </w:rPr>
              <w:t>%</w:t>
            </w:r>
          </w:p>
        </w:tc>
        <w:tc>
          <w:tcPr>
            <w:tcW w:w="2550" w:type="dxa"/>
          </w:tcPr>
          <w:p w:rsidR="0010723F" w:rsidRPr="00F86C80" w:rsidRDefault="0010723F" w:rsidP="007F5634">
            <w:pPr>
              <w:jc w:val="center"/>
              <w:rPr>
                <w:sz w:val="20"/>
                <w:szCs w:val="20"/>
              </w:rPr>
            </w:pPr>
          </w:p>
        </w:tc>
      </w:tr>
      <w:tr w:rsidR="0010723F" w:rsidRPr="00F86C80" w:rsidTr="004776B9">
        <w:trPr>
          <w:trHeight w:val="281"/>
        </w:trPr>
        <w:tc>
          <w:tcPr>
            <w:tcW w:w="3827" w:type="dxa"/>
          </w:tcPr>
          <w:p w:rsidR="0010723F" w:rsidRPr="00F86C80" w:rsidRDefault="0010723F" w:rsidP="00B41498">
            <w:pPr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3.3 Мероприятия в области газоснабжения (техобслуживание газового оборудования и прочее)</w:t>
            </w:r>
          </w:p>
        </w:tc>
        <w:tc>
          <w:tcPr>
            <w:tcW w:w="1136" w:type="dxa"/>
          </w:tcPr>
          <w:p w:rsidR="0010723F" w:rsidRPr="00F86C80" w:rsidRDefault="0010723F" w:rsidP="00B41498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:rsidR="0010723F" w:rsidRPr="00F86C80" w:rsidRDefault="0010723F" w:rsidP="00B41498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723F" w:rsidRPr="00F86C80" w:rsidRDefault="0010723F" w:rsidP="00B41498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723F" w:rsidRPr="00F86C80" w:rsidRDefault="0010723F" w:rsidP="00DC690E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10723F" w:rsidRPr="00F86C80" w:rsidRDefault="00E2439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84,2</w:t>
            </w:r>
          </w:p>
        </w:tc>
        <w:tc>
          <w:tcPr>
            <w:tcW w:w="1276" w:type="dxa"/>
            <w:gridSpan w:val="2"/>
          </w:tcPr>
          <w:p w:rsidR="0010723F" w:rsidRPr="00F86C80" w:rsidRDefault="00E2439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84,2</w:t>
            </w:r>
          </w:p>
        </w:tc>
        <w:tc>
          <w:tcPr>
            <w:tcW w:w="1276" w:type="dxa"/>
          </w:tcPr>
          <w:p w:rsidR="0010723F" w:rsidRPr="00F86C80" w:rsidRDefault="0010723F" w:rsidP="00DC690E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2550" w:type="dxa"/>
          </w:tcPr>
          <w:p w:rsidR="0010723F" w:rsidRPr="00F86C80" w:rsidRDefault="0010723F" w:rsidP="007F5634">
            <w:pPr>
              <w:jc w:val="center"/>
              <w:rPr>
                <w:sz w:val="20"/>
                <w:szCs w:val="20"/>
              </w:rPr>
            </w:pPr>
          </w:p>
        </w:tc>
      </w:tr>
      <w:tr w:rsidR="0010723F" w:rsidRPr="00F86C80" w:rsidTr="004776B9">
        <w:trPr>
          <w:trHeight w:val="281"/>
        </w:trPr>
        <w:tc>
          <w:tcPr>
            <w:tcW w:w="3827" w:type="dxa"/>
          </w:tcPr>
          <w:p w:rsidR="0010723F" w:rsidRPr="00F86C80" w:rsidRDefault="0010723F" w:rsidP="00B41498">
            <w:pPr>
              <w:ind w:left="-43" w:firstLine="43"/>
              <w:rPr>
                <w:i/>
                <w:sz w:val="20"/>
                <w:szCs w:val="20"/>
              </w:rPr>
            </w:pPr>
            <w:r w:rsidRPr="00F86C80">
              <w:rPr>
                <w:i/>
                <w:sz w:val="20"/>
                <w:szCs w:val="20"/>
              </w:rPr>
              <w:t>Основное мероприятие №4</w:t>
            </w:r>
          </w:p>
          <w:p w:rsidR="0010723F" w:rsidRPr="00F86C80" w:rsidRDefault="0010723F" w:rsidP="00B41498">
            <w:pPr>
              <w:ind w:left="-43" w:firstLine="43"/>
              <w:rPr>
                <w:i/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Разработка (актуализация) Программы комплексного развития систем коммунальной инфраструктуры Нововеличковского сельского поселения</w:t>
            </w:r>
          </w:p>
        </w:tc>
        <w:tc>
          <w:tcPr>
            <w:tcW w:w="1136" w:type="dxa"/>
          </w:tcPr>
          <w:p w:rsidR="0010723F" w:rsidRPr="00F86C80" w:rsidRDefault="0010723F" w:rsidP="00B41498">
            <w:pPr>
              <w:jc w:val="center"/>
              <w:rPr>
                <w:sz w:val="20"/>
                <w:szCs w:val="20"/>
              </w:rPr>
            </w:pPr>
            <w:proofErr w:type="spellStart"/>
            <w:r w:rsidRPr="00F86C80"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417" w:type="dxa"/>
          </w:tcPr>
          <w:p w:rsidR="0010723F" w:rsidRPr="00F86C80" w:rsidRDefault="0010723F" w:rsidP="00B41498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723F" w:rsidRPr="00F86C80" w:rsidRDefault="0010723F" w:rsidP="00B41498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0723F" w:rsidRPr="00F86C80" w:rsidRDefault="0010723F" w:rsidP="00DC690E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10723F" w:rsidRPr="00F86C80" w:rsidRDefault="00E2439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gridSpan w:val="2"/>
          </w:tcPr>
          <w:p w:rsidR="0010723F" w:rsidRPr="00F86C80" w:rsidRDefault="00E2439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10723F" w:rsidRPr="00F86C80" w:rsidRDefault="0010723F" w:rsidP="00DC690E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2550" w:type="dxa"/>
          </w:tcPr>
          <w:p w:rsidR="0010723F" w:rsidRPr="00F86C80" w:rsidRDefault="0010723F" w:rsidP="007F5634">
            <w:pPr>
              <w:jc w:val="center"/>
              <w:rPr>
                <w:sz w:val="20"/>
                <w:szCs w:val="20"/>
              </w:rPr>
            </w:pPr>
          </w:p>
        </w:tc>
      </w:tr>
      <w:tr w:rsidR="008360E0" w:rsidRPr="00F86C80" w:rsidTr="004776B9">
        <w:trPr>
          <w:trHeight w:val="281"/>
        </w:trPr>
        <w:tc>
          <w:tcPr>
            <w:tcW w:w="3827" w:type="dxa"/>
          </w:tcPr>
          <w:p w:rsidR="008360E0" w:rsidRPr="00F86C80" w:rsidRDefault="00B41498" w:rsidP="00B41498">
            <w:pPr>
              <w:ind w:left="-43" w:firstLine="43"/>
              <w:rPr>
                <w:i/>
                <w:sz w:val="20"/>
                <w:szCs w:val="20"/>
              </w:rPr>
            </w:pPr>
            <w:r w:rsidRPr="00F86C80">
              <w:rPr>
                <w:i/>
                <w:sz w:val="20"/>
                <w:szCs w:val="20"/>
              </w:rPr>
              <w:t>Основное мероприятие №5</w:t>
            </w:r>
          </w:p>
          <w:p w:rsidR="008360E0" w:rsidRPr="00F86C80" w:rsidRDefault="00B41498" w:rsidP="00B41498">
            <w:pPr>
              <w:ind w:left="-43" w:firstLine="43"/>
              <w:rPr>
                <w:b/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Предоставление субсидий муниципальным унитарным предприятиям Нововеличковского сельского поселения Динского района в целях оказания финансовой помощи по предупреждению банкротства</w:t>
            </w:r>
          </w:p>
        </w:tc>
        <w:tc>
          <w:tcPr>
            <w:tcW w:w="1136" w:type="dxa"/>
          </w:tcPr>
          <w:p w:rsidR="008360E0" w:rsidRPr="00F86C80" w:rsidRDefault="0010723F" w:rsidP="004776B9">
            <w:pPr>
              <w:jc w:val="center"/>
              <w:rPr>
                <w:sz w:val="20"/>
                <w:szCs w:val="20"/>
              </w:rPr>
            </w:pPr>
            <w:proofErr w:type="spellStart"/>
            <w:r w:rsidRPr="00F86C80">
              <w:rPr>
                <w:sz w:val="20"/>
                <w:szCs w:val="20"/>
              </w:rPr>
              <w:t>предпр</w:t>
            </w:r>
            <w:proofErr w:type="spellEnd"/>
            <w:r w:rsidRPr="00F86C8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1200</w:t>
            </w:r>
            <w:r w:rsidR="0010723F" w:rsidRPr="00F86C80">
              <w:rPr>
                <w:sz w:val="20"/>
                <w:szCs w:val="20"/>
              </w:rPr>
              <w:t>0</w:t>
            </w:r>
            <w:r w:rsidRPr="00F86C8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1200</w:t>
            </w:r>
            <w:r w:rsidR="0010723F" w:rsidRPr="00F86C80">
              <w:rPr>
                <w:sz w:val="20"/>
                <w:szCs w:val="20"/>
              </w:rPr>
              <w:t>0</w:t>
            </w:r>
            <w:r w:rsidRPr="00F86C8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  <w:r w:rsidRPr="00F86C80">
              <w:rPr>
                <w:sz w:val="20"/>
                <w:szCs w:val="20"/>
              </w:rPr>
              <w:t>100%</w:t>
            </w:r>
          </w:p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</w:p>
          <w:p w:rsidR="008360E0" w:rsidRPr="00F86C80" w:rsidRDefault="008360E0" w:rsidP="00477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8360E0" w:rsidRPr="00F86C80" w:rsidRDefault="008360E0" w:rsidP="007F56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6A7C" w:rsidRPr="00F86C80" w:rsidRDefault="00FB6A7C" w:rsidP="00FB6A7C">
      <w:pPr>
        <w:ind w:left="-284" w:firstLine="710"/>
        <w:rPr>
          <w:sz w:val="20"/>
          <w:szCs w:val="20"/>
        </w:rPr>
      </w:pPr>
      <w:r w:rsidRPr="00F86C80">
        <w:rPr>
          <w:sz w:val="20"/>
          <w:szCs w:val="20"/>
        </w:rPr>
        <w:t xml:space="preserve">Примечание: </w:t>
      </w:r>
    </w:p>
    <w:p w:rsidR="00FB6A7C" w:rsidRPr="00F86C80" w:rsidRDefault="00FB6A7C" w:rsidP="00FB6A7C">
      <w:pPr>
        <w:ind w:left="-426" w:firstLine="852"/>
        <w:rPr>
          <w:sz w:val="20"/>
          <w:szCs w:val="20"/>
        </w:rPr>
      </w:pPr>
      <w:r w:rsidRPr="00F86C80">
        <w:rPr>
          <w:sz w:val="20"/>
          <w:szCs w:val="20"/>
        </w:rPr>
        <w:t>* - в таблице кратко указываются причины не выполнения</w:t>
      </w:r>
      <w:r w:rsidR="00216BFE" w:rsidRPr="00F86C80">
        <w:rPr>
          <w:sz w:val="20"/>
          <w:szCs w:val="20"/>
        </w:rPr>
        <w:t xml:space="preserve"> </w:t>
      </w:r>
      <w:r w:rsidRPr="00F86C80">
        <w:rPr>
          <w:sz w:val="20"/>
          <w:szCs w:val="20"/>
        </w:rPr>
        <w:t>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8360E0" w:rsidRPr="004B68F0" w:rsidRDefault="008360E0" w:rsidP="000F107A">
      <w:pPr>
        <w:ind w:right="-230"/>
      </w:pPr>
    </w:p>
    <w:p w:rsidR="0010723F" w:rsidRDefault="0010723F" w:rsidP="0010723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Pr="00F22A71">
        <w:rPr>
          <w:sz w:val="28"/>
          <w:szCs w:val="28"/>
        </w:rPr>
        <w:t xml:space="preserve"> отдела ЖКХ,</w:t>
      </w:r>
      <w:r>
        <w:rPr>
          <w:sz w:val="28"/>
          <w:szCs w:val="28"/>
        </w:rPr>
        <w:t xml:space="preserve"> </w:t>
      </w:r>
    </w:p>
    <w:p w:rsidR="0010723F" w:rsidRDefault="0010723F" w:rsidP="0010723F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 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10723F" w:rsidRPr="0087065D" w:rsidRDefault="0010723F" w:rsidP="0010723F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Pr="00F22A71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51144D" w:rsidRDefault="0051144D">
      <w:pPr>
        <w:sectPr w:rsidR="0051144D" w:rsidSect="007F563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F107A" w:rsidRDefault="000F107A" w:rsidP="000F107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Нововеличковского сельского поселения Динского района </w:t>
      </w:r>
    </w:p>
    <w:p w:rsidR="000F107A" w:rsidRDefault="000F107A" w:rsidP="000F107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>,</w:t>
      </w:r>
    </w:p>
    <w:p w:rsidR="000F107A" w:rsidRDefault="000F107A" w:rsidP="000F107A">
      <w:pPr>
        <w:ind w:left="5103"/>
        <w:rPr>
          <w:sz w:val="28"/>
          <w:szCs w:val="28"/>
        </w:rPr>
      </w:pPr>
    </w:p>
    <w:p w:rsidR="000F107A" w:rsidRDefault="000F107A" w:rsidP="000F107A">
      <w:pPr>
        <w:ind w:left="5103"/>
        <w:rPr>
          <w:sz w:val="28"/>
          <w:szCs w:val="28"/>
        </w:rPr>
      </w:pPr>
      <w:r>
        <w:rPr>
          <w:sz w:val="28"/>
          <w:szCs w:val="28"/>
        </w:rPr>
        <w:t>Отдел финансов и муниципальных закупок  администрации Нововеличковского сельского поселения Динского района</w:t>
      </w:r>
    </w:p>
    <w:p w:rsidR="0090341F" w:rsidRDefault="0090341F" w:rsidP="0090341F">
      <w:pPr>
        <w:ind w:left="4536"/>
        <w:rPr>
          <w:sz w:val="28"/>
          <w:szCs w:val="28"/>
        </w:rPr>
      </w:pPr>
    </w:p>
    <w:p w:rsidR="0090341F" w:rsidRDefault="0090341F" w:rsidP="0090341F">
      <w:pPr>
        <w:ind w:left="4536"/>
        <w:rPr>
          <w:sz w:val="28"/>
          <w:szCs w:val="28"/>
        </w:rPr>
      </w:pPr>
    </w:p>
    <w:p w:rsidR="0090341F" w:rsidRDefault="0090341F" w:rsidP="0090341F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>Доклад</w:t>
      </w:r>
    </w:p>
    <w:p w:rsidR="0090341F" w:rsidRDefault="0090341F" w:rsidP="0090341F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 xml:space="preserve">о ходе реализации муниципальной программы </w:t>
      </w:r>
    </w:p>
    <w:p w:rsidR="000F107A" w:rsidRPr="000F107A" w:rsidRDefault="000F107A" w:rsidP="000F107A">
      <w:pPr>
        <w:jc w:val="center"/>
        <w:rPr>
          <w:bCs/>
          <w:sz w:val="28"/>
          <w:szCs w:val="28"/>
          <w:lang w:eastAsia="en-US"/>
        </w:rPr>
      </w:pPr>
      <w:r w:rsidRPr="000F107A">
        <w:rPr>
          <w:sz w:val="28"/>
          <w:szCs w:val="28"/>
        </w:rPr>
        <w:t>«</w:t>
      </w:r>
      <w:r w:rsidRPr="000F107A">
        <w:rPr>
          <w:bCs/>
          <w:sz w:val="28"/>
          <w:szCs w:val="28"/>
          <w:lang w:eastAsia="en-US"/>
        </w:rPr>
        <w:t xml:space="preserve">Развитие систем коммунального комплекса Нововеличковского сельского </w:t>
      </w:r>
    </w:p>
    <w:p w:rsidR="000F107A" w:rsidRPr="000F107A" w:rsidRDefault="000F107A" w:rsidP="000F107A">
      <w:pPr>
        <w:jc w:val="center"/>
        <w:rPr>
          <w:sz w:val="28"/>
          <w:szCs w:val="28"/>
        </w:rPr>
      </w:pPr>
      <w:r w:rsidRPr="000F107A">
        <w:rPr>
          <w:bCs/>
          <w:sz w:val="28"/>
          <w:szCs w:val="28"/>
          <w:lang w:eastAsia="en-US"/>
        </w:rPr>
        <w:t>поселения на 20</w:t>
      </w:r>
      <w:r w:rsidR="00E24390">
        <w:rPr>
          <w:bCs/>
          <w:sz w:val="28"/>
          <w:szCs w:val="28"/>
          <w:lang w:eastAsia="en-US"/>
        </w:rPr>
        <w:t>22</w:t>
      </w:r>
      <w:r w:rsidRPr="000F107A">
        <w:rPr>
          <w:bCs/>
          <w:sz w:val="28"/>
          <w:szCs w:val="28"/>
          <w:lang w:eastAsia="en-US"/>
        </w:rPr>
        <w:t xml:space="preserve"> год</w:t>
      </w:r>
      <w:r w:rsidRPr="000F107A">
        <w:rPr>
          <w:sz w:val="28"/>
          <w:szCs w:val="28"/>
        </w:rPr>
        <w:t>»</w:t>
      </w:r>
    </w:p>
    <w:p w:rsidR="0090341F" w:rsidRDefault="0090341F" w:rsidP="0090341F">
      <w:pPr>
        <w:tabs>
          <w:tab w:val="left" w:pos="142"/>
        </w:tabs>
        <w:jc w:val="center"/>
        <w:rPr>
          <w:sz w:val="28"/>
          <w:szCs w:val="28"/>
        </w:rPr>
      </w:pPr>
    </w:p>
    <w:p w:rsidR="0022722B" w:rsidRPr="008A019A" w:rsidRDefault="0090341F" w:rsidP="00FB5B7E">
      <w:pPr>
        <w:ind w:firstLine="708"/>
        <w:jc w:val="both"/>
        <w:rPr>
          <w:bCs/>
          <w:sz w:val="28"/>
          <w:szCs w:val="28"/>
          <w:lang w:eastAsia="en-US"/>
        </w:rPr>
      </w:pPr>
      <w:r w:rsidRPr="006949A5">
        <w:rPr>
          <w:sz w:val="28"/>
          <w:szCs w:val="28"/>
        </w:rPr>
        <w:t xml:space="preserve">Муниципальная программа </w:t>
      </w:r>
      <w:r w:rsidR="000F107A" w:rsidRPr="000F107A">
        <w:rPr>
          <w:sz w:val="28"/>
          <w:szCs w:val="28"/>
        </w:rPr>
        <w:t>«</w:t>
      </w:r>
      <w:r w:rsidR="000F107A" w:rsidRPr="000F107A">
        <w:rPr>
          <w:bCs/>
          <w:sz w:val="28"/>
          <w:szCs w:val="28"/>
          <w:lang w:eastAsia="en-US"/>
        </w:rPr>
        <w:t>Развитие систем коммунального комплекса</w:t>
      </w:r>
      <w:r w:rsidR="000F107A">
        <w:rPr>
          <w:bCs/>
          <w:sz w:val="28"/>
          <w:szCs w:val="28"/>
          <w:lang w:eastAsia="en-US"/>
        </w:rPr>
        <w:t xml:space="preserve"> </w:t>
      </w:r>
      <w:r w:rsidR="000F107A" w:rsidRPr="000F107A">
        <w:rPr>
          <w:bCs/>
          <w:sz w:val="28"/>
          <w:szCs w:val="28"/>
          <w:lang w:eastAsia="en-US"/>
        </w:rPr>
        <w:t>Нововеличковского сельского поселения на 20</w:t>
      </w:r>
      <w:r w:rsidR="00A12C5D">
        <w:rPr>
          <w:bCs/>
          <w:sz w:val="28"/>
          <w:szCs w:val="28"/>
          <w:lang w:eastAsia="en-US"/>
        </w:rPr>
        <w:t>2</w:t>
      </w:r>
      <w:r w:rsidR="00E24390">
        <w:rPr>
          <w:bCs/>
          <w:sz w:val="28"/>
          <w:szCs w:val="28"/>
          <w:lang w:eastAsia="en-US"/>
        </w:rPr>
        <w:t>2</w:t>
      </w:r>
      <w:r w:rsidR="000F107A" w:rsidRPr="000F107A">
        <w:rPr>
          <w:bCs/>
          <w:sz w:val="28"/>
          <w:szCs w:val="28"/>
          <w:lang w:eastAsia="en-US"/>
        </w:rPr>
        <w:t xml:space="preserve"> год</w:t>
      </w:r>
      <w:r w:rsidR="000F107A" w:rsidRPr="000F107A">
        <w:rPr>
          <w:sz w:val="28"/>
          <w:szCs w:val="28"/>
        </w:rPr>
        <w:t>»</w:t>
      </w:r>
      <w:r>
        <w:rPr>
          <w:sz w:val="28"/>
          <w:szCs w:val="28"/>
        </w:rPr>
        <w:t>, утвержденная постановлением</w:t>
      </w:r>
      <w:r w:rsidRPr="00694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Нововеличковского сельского поселения Динского района № </w:t>
      </w:r>
      <w:r w:rsidR="00E24390">
        <w:rPr>
          <w:sz w:val="28"/>
          <w:szCs w:val="28"/>
        </w:rPr>
        <w:t>351</w:t>
      </w:r>
      <w:r>
        <w:rPr>
          <w:sz w:val="28"/>
          <w:szCs w:val="28"/>
        </w:rPr>
        <w:t xml:space="preserve"> от </w:t>
      </w:r>
      <w:r w:rsidR="00E24390">
        <w:rPr>
          <w:sz w:val="28"/>
          <w:szCs w:val="28"/>
        </w:rPr>
        <w:t>26.11</w:t>
      </w:r>
      <w:r>
        <w:rPr>
          <w:sz w:val="28"/>
          <w:szCs w:val="28"/>
        </w:rPr>
        <w:t>.20</w:t>
      </w:r>
      <w:r w:rsidR="00E2439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выполнена в сумме </w:t>
      </w:r>
      <w:r w:rsidR="00E24390">
        <w:rPr>
          <w:sz w:val="28"/>
          <w:szCs w:val="28"/>
        </w:rPr>
        <w:t>42 494,7</w:t>
      </w:r>
      <w:r w:rsidR="00AA5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="00307361">
        <w:rPr>
          <w:sz w:val="28"/>
          <w:szCs w:val="28"/>
        </w:rPr>
        <w:t xml:space="preserve">По основному мероприятию № 1 </w:t>
      </w:r>
      <w:r w:rsidR="00A12C5D">
        <w:rPr>
          <w:sz w:val="28"/>
          <w:szCs w:val="28"/>
        </w:rPr>
        <w:t xml:space="preserve">Водоснабжение </w:t>
      </w:r>
      <w:r w:rsidR="00307361">
        <w:rPr>
          <w:sz w:val="28"/>
          <w:szCs w:val="28"/>
        </w:rPr>
        <w:t>«</w:t>
      </w:r>
      <w:r w:rsidR="00307361" w:rsidRPr="00307361">
        <w:rPr>
          <w:bCs/>
          <w:iCs/>
          <w:sz w:val="28"/>
          <w:szCs w:val="28"/>
        </w:rPr>
        <w:t>Социальное развитие сельского поселения в области водоснабжения</w:t>
      </w:r>
      <w:r w:rsidR="00307361">
        <w:rPr>
          <w:bCs/>
          <w:iCs/>
          <w:sz w:val="28"/>
          <w:szCs w:val="28"/>
        </w:rPr>
        <w:t xml:space="preserve">» расходы составили </w:t>
      </w:r>
      <w:r w:rsidR="00F86C80">
        <w:rPr>
          <w:bCs/>
          <w:iCs/>
          <w:sz w:val="28"/>
          <w:szCs w:val="28"/>
        </w:rPr>
        <w:t>12 930,2</w:t>
      </w:r>
      <w:r w:rsidR="00307361">
        <w:rPr>
          <w:bCs/>
          <w:iCs/>
          <w:sz w:val="28"/>
          <w:szCs w:val="28"/>
        </w:rPr>
        <w:t xml:space="preserve"> тыс. руб.</w:t>
      </w:r>
      <w:r w:rsidR="00803B8A">
        <w:rPr>
          <w:bCs/>
          <w:iCs/>
          <w:sz w:val="28"/>
          <w:szCs w:val="28"/>
        </w:rPr>
        <w:t xml:space="preserve"> в т.ч. 12 100,8 тыс. руб. </w:t>
      </w:r>
      <w:r w:rsidR="00C831DF">
        <w:rPr>
          <w:bCs/>
          <w:iCs/>
          <w:sz w:val="28"/>
          <w:szCs w:val="28"/>
        </w:rPr>
        <w:t xml:space="preserve">средства Краевого бюджета, </w:t>
      </w:r>
      <w:r w:rsidR="00A30834">
        <w:rPr>
          <w:bCs/>
          <w:iCs/>
          <w:sz w:val="28"/>
          <w:szCs w:val="28"/>
        </w:rPr>
        <w:t>829,4</w:t>
      </w:r>
      <w:r w:rsidR="00C831DF">
        <w:rPr>
          <w:bCs/>
          <w:iCs/>
          <w:sz w:val="28"/>
          <w:szCs w:val="28"/>
        </w:rPr>
        <w:t xml:space="preserve"> тыс. руб. средства бюджета Нововеличковского сельского поселения.</w:t>
      </w:r>
      <w:r w:rsidR="00AA5FEB" w:rsidRPr="00AA5FEB">
        <w:rPr>
          <w:sz w:val="28"/>
          <w:szCs w:val="28"/>
        </w:rPr>
        <w:t xml:space="preserve"> </w:t>
      </w:r>
      <w:r w:rsidRPr="008654E9">
        <w:rPr>
          <w:sz w:val="28"/>
          <w:szCs w:val="28"/>
        </w:rPr>
        <w:t>В рамках данн</w:t>
      </w:r>
      <w:r>
        <w:rPr>
          <w:sz w:val="28"/>
          <w:szCs w:val="28"/>
        </w:rPr>
        <w:t>ого мероприятия</w:t>
      </w:r>
      <w:r w:rsidRPr="008654E9">
        <w:rPr>
          <w:sz w:val="28"/>
          <w:szCs w:val="28"/>
        </w:rPr>
        <w:t xml:space="preserve"> был</w:t>
      </w:r>
      <w:r w:rsidR="00307361">
        <w:rPr>
          <w:sz w:val="28"/>
          <w:szCs w:val="28"/>
        </w:rPr>
        <w:t xml:space="preserve"> выполнен </w:t>
      </w:r>
      <w:r w:rsidR="00E24390">
        <w:rPr>
          <w:sz w:val="28"/>
          <w:szCs w:val="28"/>
        </w:rPr>
        <w:t xml:space="preserve">капитальный ремонт системы водоснабжения в ст. Нововеличковской и п. </w:t>
      </w:r>
      <w:proofErr w:type="spellStart"/>
      <w:r w:rsidR="00E24390">
        <w:rPr>
          <w:sz w:val="28"/>
          <w:szCs w:val="28"/>
        </w:rPr>
        <w:t>Найдорф</w:t>
      </w:r>
      <w:proofErr w:type="spellEnd"/>
      <w:r w:rsidR="00E24390">
        <w:rPr>
          <w:sz w:val="28"/>
          <w:szCs w:val="28"/>
        </w:rPr>
        <w:t>.</w:t>
      </w:r>
      <w:r w:rsidR="00A12C5D">
        <w:rPr>
          <w:sz w:val="28"/>
          <w:szCs w:val="28"/>
        </w:rPr>
        <w:t xml:space="preserve"> </w:t>
      </w:r>
      <w:r w:rsidR="00E622CD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лавным распорядителем </w:t>
      </w:r>
      <w:r w:rsidR="00E622CD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является администрация Нововеличковского сельского поселения Динского района. </w:t>
      </w:r>
      <w:r w:rsidR="00307361">
        <w:rPr>
          <w:sz w:val="28"/>
          <w:szCs w:val="28"/>
        </w:rPr>
        <w:t>По основному мероприятию №2</w:t>
      </w:r>
      <w:r w:rsidR="00A12C5D">
        <w:rPr>
          <w:sz w:val="28"/>
          <w:szCs w:val="28"/>
        </w:rPr>
        <w:t xml:space="preserve"> Теплоснабжение</w:t>
      </w:r>
      <w:r w:rsidR="008A019A">
        <w:rPr>
          <w:sz w:val="28"/>
          <w:szCs w:val="28"/>
        </w:rPr>
        <w:t xml:space="preserve"> «</w:t>
      </w:r>
      <w:r w:rsidR="008A019A" w:rsidRPr="008A019A">
        <w:rPr>
          <w:bCs/>
          <w:iCs/>
          <w:sz w:val="28"/>
          <w:szCs w:val="28"/>
        </w:rPr>
        <w:t>Социальное развитие сельского поселения в области тепл</w:t>
      </w:r>
      <w:r w:rsidR="008A019A">
        <w:rPr>
          <w:bCs/>
          <w:iCs/>
          <w:sz w:val="28"/>
          <w:szCs w:val="28"/>
        </w:rPr>
        <w:t>оснаб</w:t>
      </w:r>
      <w:r w:rsidR="008A019A" w:rsidRPr="008A019A">
        <w:rPr>
          <w:bCs/>
          <w:iCs/>
          <w:sz w:val="28"/>
          <w:szCs w:val="28"/>
        </w:rPr>
        <w:t>жения</w:t>
      </w:r>
      <w:r w:rsidR="008A019A">
        <w:rPr>
          <w:bCs/>
          <w:iCs/>
          <w:sz w:val="28"/>
          <w:szCs w:val="28"/>
        </w:rPr>
        <w:t xml:space="preserve">» расходы составили </w:t>
      </w:r>
      <w:r w:rsidR="00E24390">
        <w:rPr>
          <w:bCs/>
          <w:iCs/>
          <w:sz w:val="28"/>
          <w:szCs w:val="28"/>
        </w:rPr>
        <w:t>100,0</w:t>
      </w:r>
      <w:r w:rsidR="008A019A">
        <w:rPr>
          <w:bCs/>
          <w:iCs/>
          <w:sz w:val="28"/>
          <w:szCs w:val="28"/>
        </w:rPr>
        <w:t xml:space="preserve"> тыс. руб.</w:t>
      </w:r>
      <w:r w:rsidR="00E622CD">
        <w:rPr>
          <w:bCs/>
          <w:iCs/>
          <w:sz w:val="28"/>
          <w:szCs w:val="28"/>
        </w:rPr>
        <w:t xml:space="preserve"> </w:t>
      </w:r>
      <w:r w:rsidR="008A019A">
        <w:rPr>
          <w:sz w:val="28"/>
          <w:szCs w:val="28"/>
        </w:rPr>
        <w:t>По основному мероприятию №</w:t>
      </w:r>
      <w:r w:rsidR="008A019A" w:rsidRPr="00E622CD">
        <w:rPr>
          <w:sz w:val="28"/>
          <w:szCs w:val="28"/>
        </w:rPr>
        <w:t>3</w:t>
      </w:r>
      <w:r w:rsidR="00E24390" w:rsidRPr="00E24390">
        <w:rPr>
          <w:sz w:val="28"/>
          <w:szCs w:val="28"/>
        </w:rPr>
        <w:t xml:space="preserve"> </w:t>
      </w:r>
      <w:r w:rsidR="00E24390">
        <w:rPr>
          <w:sz w:val="28"/>
          <w:szCs w:val="28"/>
        </w:rPr>
        <w:t>Газоснабжение «</w:t>
      </w:r>
      <w:r w:rsidR="00E24390" w:rsidRPr="008A019A">
        <w:rPr>
          <w:bCs/>
          <w:iCs/>
          <w:sz w:val="28"/>
          <w:szCs w:val="28"/>
        </w:rPr>
        <w:t xml:space="preserve">Социальное развитие сельского поселения в области </w:t>
      </w:r>
      <w:r w:rsidR="00E24390">
        <w:rPr>
          <w:bCs/>
          <w:iCs/>
          <w:sz w:val="28"/>
          <w:szCs w:val="28"/>
        </w:rPr>
        <w:t>газоснабжения»</w:t>
      </w:r>
      <w:r w:rsidR="00E24390" w:rsidRPr="00E24390">
        <w:rPr>
          <w:bCs/>
          <w:iCs/>
          <w:sz w:val="28"/>
          <w:szCs w:val="28"/>
        </w:rPr>
        <w:t xml:space="preserve"> </w:t>
      </w:r>
      <w:r w:rsidR="00E24390">
        <w:rPr>
          <w:bCs/>
          <w:iCs/>
          <w:sz w:val="28"/>
          <w:szCs w:val="28"/>
        </w:rPr>
        <w:t>расходы составили 17 394,4 тыс. руб.</w:t>
      </w:r>
      <w:r w:rsidR="00803B8A">
        <w:rPr>
          <w:bCs/>
          <w:iCs/>
          <w:sz w:val="28"/>
          <w:szCs w:val="28"/>
        </w:rPr>
        <w:t xml:space="preserve"> в т.ч. </w:t>
      </w:r>
      <w:r w:rsidR="00C831DF">
        <w:rPr>
          <w:bCs/>
          <w:iCs/>
          <w:sz w:val="28"/>
          <w:szCs w:val="28"/>
        </w:rPr>
        <w:t xml:space="preserve"> 7964,3 тыс. руб. средства Краевого бюджета, 9 430,1 тыс. руб. средства бюджета Нововеличковского сельского поселения.</w:t>
      </w:r>
      <w:r w:rsidR="00E24390">
        <w:rPr>
          <w:bCs/>
          <w:iCs/>
          <w:sz w:val="28"/>
          <w:szCs w:val="28"/>
        </w:rPr>
        <w:t xml:space="preserve"> </w:t>
      </w:r>
      <w:r w:rsidR="00E24390" w:rsidRPr="008654E9">
        <w:rPr>
          <w:sz w:val="28"/>
          <w:szCs w:val="28"/>
        </w:rPr>
        <w:t>В рамках данн</w:t>
      </w:r>
      <w:r w:rsidR="00E24390">
        <w:rPr>
          <w:sz w:val="28"/>
          <w:szCs w:val="28"/>
        </w:rPr>
        <w:t>ого мероприятия</w:t>
      </w:r>
      <w:r w:rsidR="00E24390" w:rsidRPr="008654E9">
        <w:rPr>
          <w:sz w:val="28"/>
          <w:szCs w:val="28"/>
        </w:rPr>
        <w:t xml:space="preserve"> был</w:t>
      </w:r>
      <w:r w:rsidR="00E24390">
        <w:rPr>
          <w:sz w:val="28"/>
          <w:szCs w:val="28"/>
        </w:rPr>
        <w:t>о выполнено</w:t>
      </w:r>
      <w:r w:rsidR="00E24390">
        <w:rPr>
          <w:sz w:val="22"/>
          <w:szCs w:val="22"/>
        </w:rPr>
        <w:t xml:space="preserve"> </w:t>
      </w:r>
      <w:r w:rsidR="00E24390" w:rsidRPr="00803B8A">
        <w:rPr>
          <w:sz w:val="28"/>
          <w:szCs w:val="28"/>
        </w:rPr>
        <w:t>«Техническое перевооружение котельной №34 по ул. Братская, 10 Г, ст. Нововеличковская (ГП Краснодарского края «Развитие топливно-энергетического комплекса»)</w:t>
      </w:r>
      <w:r w:rsidR="00803B8A">
        <w:rPr>
          <w:sz w:val="28"/>
          <w:szCs w:val="28"/>
        </w:rPr>
        <w:t>.</w:t>
      </w:r>
      <w:r w:rsidR="008A019A" w:rsidRPr="00E622CD">
        <w:rPr>
          <w:sz w:val="28"/>
          <w:szCs w:val="28"/>
        </w:rPr>
        <w:t xml:space="preserve"> </w:t>
      </w:r>
      <w:r w:rsidR="00803B8A">
        <w:rPr>
          <w:sz w:val="28"/>
          <w:szCs w:val="28"/>
        </w:rPr>
        <w:t>По основному мероприятию №4 выполнена разработка (актуализация) Программы комплексного развития коммунальной инфраструктуры Нововеличковского сельского поселения</w:t>
      </w:r>
      <w:r w:rsidR="00E622CD">
        <w:rPr>
          <w:sz w:val="28"/>
          <w:szCs w:val="28"/>
        </w:rPr>
        <w:t>,</w:t>
      </w:r>
      <w:r w:rsidR="008A019A">
        <w:rPr>
          <w:sz w:val="28"/>
          <w:szCs w:val="28"/>
        </w:rPr>
        <w:t xml:space="preserve"> расходы составили </w:t>
      </w:r>
      <w:r w:rsidR="00803B8A">
        <w:rPr>
          <w:sz w:val="28"/>
          <w:szCs w:val="28"/>
        </w:rPr>
        <w:t>7</w:t>
      </w:r>
      <w:r w:rsidR="00E622CD">
        <w:rPr>
          <w:sz w:val="28"/>
          <w:szCs w:val="28"/>
        </w:rPr>
        <w:t>0,0</w:t>
      </w:r>
      <w:r w:rsidR="008A019A">
        <w:rPr>
          <w:sz w:val="28"/>
          <w:szCs w:val="28"/>
        </w:rPr>
        <w:t xml:space="preserve"> тыс. руб.</w:t>
      </w:r>
      <w:r w:rsidR="00803B8A">
        <w:rPr>
          <w:sz w:val="28"/>
          <w:szCs w:val="28"/>
        </w:rPr>
        <w:t xml:space="preserve"> По основному мероприятию №5 предоставлена субсидия муниципальному унитарному предприятию в целях оказания финансовой помощи по предупреждению банкротства 12 000,0 тыс. руб.</w:t>
      </w:r>
      <w:r w:rsidR="008A019A">
        <w:rPr>
          <w:sz w:val="28"/>
          <w:szCs w:val="28"/>
        </w:rPr>
        <w:t xml:space="preserve"> Финансирование основн</w:t>
      </w:r>
      <w:r w:rsidR="00803B8A">
        <w:rPr>
          <w:sz w:val="28"/>
          <w:szCs w:val="28"/>
        </w:rPr>
        <w:t>ых мероприятий</w:t>
      </w:r>
      <w:r w:rsidR="008A019A">
        <w:rPr>
          <w:sz w:val="28"/>
          <w:szCs w:val="28"/>
        </w:rPr>
        <w:t xml:space="preserve"> производилось за счет средств бюджета Нововеличковского сельского поселения Динского района, главным распорядителем которых является администрация Нововеличковского сельского поселения Динского района.</w:t>
      </w:r>
    </w:p>
    <w:p w:rsidR="0090341F" w:rsidRDefault="0090341F" w:rsidP="0090341F">
      <w:pPr>
        <w:jc w:val="both"/>
        <w:rPr>
          <w:sz w:val="28"/>
          <w:szCs w:val="28"/>
        </w:rPr>
      </w:pPr>
      <w:r w:rsidRPr="006949A5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в целом выполнена на 100%.</w:t>
      </w:r>
    </w:p>
    <w:p w:rsidR="0090341F" w:rsidRPr="00377705" w:rsidRDefault="0090341F" w:rsidP="0090341F">
      <w:pPr>
        <w:ind w:firstLine="851"/>
        <w:jc w:val="both"/>
        <w:rPr>
          <w:sz w:val="28"/>
          <w:szCs w:val="28"/>
        </w:rPr>
      </w:pPr>
      <w:r w:rsidRPr="00377705">
        <w:rPr>
          <w:sz w:val="28"/>
          <w:szCs w:val="28"/>
        </w:rPr>
        <w:lastRenderedPageBreak/>
        <w:t>Все целевые показатели предусмотренные в муниципальной программе достигнуты, а именно:</w:t>
      </w:r>
    </w:p>
    <w:p w:rsidR="0090341F" w:rsidRDefault="00365F69" w:rsidP="00FC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076">
        <w:rPr>
          <w:sz w:val="28"/>
          <w:szCs w:val="28"/>
        </w:rPr>
        <w:t>в</w:t>
      </w:r>
      <w:r w:rsidR="007C2E5F">
        <w:rPr>
          <w:sz w:val="28"/>
          <w:szCs w:val="28"/>
        </w:rPr>
        <w:t>ыполнен</w:t>
      </w:r>
      <w:r w:rsidR="008A019A">
        <w:rPr>
          <w:sz w:val="28"/>
          <w:szCs w:val="28"/>
        </w:rPr>
        <w:t xml:space="preserve"> </w:t>
      </w:r>
      <w:r w:rsidR="00C831DF">
        <w:rPr>
          <w:sz w:val="28"/>
          <w:szCs w:val="28"/>
        </w:rPr>
        <w:t xml:space="preserve">Капитальный ремонт системы водоснабжения ст. Нововеличковская, п. </w:t>
      </w:r>
      <w:proofErr w:type="spellStart"/>
      <w:r w:rsidR="00C831DF">
        <w:rPr>
          <w:sz w:val="28"/>
          <w:szCs w:val="28"/>
        </w:rPr>
        <w:t>Найдорф</w:t>
      </w:r>
      <w:proofErr w:type="spellEnd"/>
      <w:r w:rsidR="00305D74">
        <w:rPr>
          <w:sz w:val="28"/>
          <w:szCs w:val="28"/>
        </w:rPr>
        <w:t xml:space="preserve"> – </w:t>
      </w:r>
      <w:r w:rsidR="00C831DF">
        <w:rPr>
          <w:sz w:val="28"/>
          <w:szCs w:val="28"/>
        </w:rPr>
        <w:t>2 системы</w:t>
      </w:r>
      <w:r w:rsidR="00576076">
        <w:rPr>
          <w:sz w:val="28"/>
          <w:szCs w:val="28"/>
        </w:rPr>
        <w:t>;</w:t>
      </w:r>
    </w:p>
    <w:p w:rsidR="00FC766D" w:rsidRDefault="00365F69" w:rsidP="00FC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1DF">
        <w:rPr>
          <w:sz w:val="28"/>
          <w:szCs w:val="28"/>
        </w:rPr>
        <w:t>выполнены демонтажные работы котельного оборудования</w:t>
      </w:r>
      <w:r>
        <w:rPr>
          <w:sz w:val="28"/>
          <w:szCs w:val="28"/>
        </w:rPr>
        <w:t xml:space="preserve"> – 1 объект</w:t>
      </w:r>
    </w:p>
    <w:p w:rsidR="00305D74" w:rsidRDefault="00365F69" w:rsidP="00FC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D74">
        <w:rPr>
          <w:sz w:val="28"/>
          <w:szCs w:val="28"/>
        </w:rPr>
        <w:t>выполнен</w:t>
      </w:r>
      <w:r w:rsidR="00FC766D">
        <w:rPr>
          <w:sz w:val="28"/>
          <w:szCs w:val="28"/>
        </w:rPr>
        <w:t>ы</w:t>
      </w:r>
      <w:r w:rsidR="00305D74">
        <w:rPr>
          <w:sz w:val="28"/>
          <w:szCs w:val="28"/>
        </w:rPr>
        <w:t xml:space="preserve"> </w:t>
      </w:r>
      <w:r w:rsidR="00FC766D" w:rsidRPr="00FC766D">
        <w:rPr>
          <w:sz w:val="28"/>
          <w:szCs w:val="28"/>
        </w:rPr>
        <w:t>мероприятия по</w:t>
      </w:r>
      <w:r>
        <w:rPr>
          <w:sz w:val="28"/>
          <w:szCs w:val="28"/>
        </w:rPr>
        <w:t xml:space="preserve"> объекту: </w:t>
      </w:r>
      <w:r w:rsidR="00FC766D" w:rsidRPr="00FC766D">
        <w:rPr>
          <w:sz w:val="28"/>
          <w:szCs w:val="28"/>
        </w:rPr>
        <w:t xml:space="preserve"> </w:t>
      </w:r>
      <w:r w:rsidRPr="00803B8A">
        <w:rPr>
          <w:sz w:val="28"/>
          <w:szCs w:val="28"/>
        </w:rPr>
        <w:t>«Техническое перевооружение котельной №34 по ул. Братская, 10 Г, ст. Нововеличковская (ГП Краснодарского края «Развитие топливно-энергетического комплекса»)</w:t>
      </w:r>
      <w:r>
        <w:rPr>
          <w:sz w:val="28"/>
          <w:szCs w:val="28"/>
        </w:rPr>
        <w:t>.</w:t>
      </w:r>
      <w:r w:rsidRPr="00E622CD">
        <w:rPr>
          <w:sz w:val="28"/>
          <w:szCs w:val="28"/>
        </w:rPr>
        <w:t xml:space="preserve"> </w:t>
      </w:r>
      <w:r w:rsidR="00A73AB8">
        <w:rPr>
          <w:sz w:val="28"/>
          <w:szCs w:val="28"/>
        </w:rPr>
        <w:t xml:space="preserve"> – 1 объект</w:t>
      </w:r>
      <w:r>
        <w:rPr>
          <w:sz w:val="28"/>
          <w:szCs w:val="28"/>
        </w:rPr>
        <w:t>;</w:t>
      </w:r>
    </w:p>
    <w:p w:rsidR="00365F69" w:rsidRPr="00365F69" w:rsidRDefault="00365F69" w:rsidP="00FC766D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65F69">
        <w:rPr>
          <w:sz w:val="28"/>
          <w:szCs w:val="28"/>
        </w:rPr>
        <w:t>азработ</w:t>
      </w:r>
      <w:r>
        <w:rPr>
          <w:sz w:val="28"/>
          <w:szCs w:val="28"/>
        </w:rPr>
        <w:t>ана</w:t>
      </w:r>
      <w:r w:rsidRPr="00365F69">
        <w:rPr>
          <w:sz w:val="28"/>
          <w:szCs w:val="28"/>
        </w:rPr>
        <w:t xml:space="preserve"> (актуализ</w:t>
      </w:r>
      <w:r>
        <w:rPr>
          <w:sz w:val="28"/>
          <w:szCs w:val="28"/>
        </w:rPr>
        <w:t>ирована</w:t>
      </w:r>
      <w:r w:rsidRPr="00365F69">
        <w:rPr>
          <w:sz w:val="28"/>
          <w:szCs w:val="28"/>
        </w:rPr>
        <w:t>) Программ</w:t>
      </w:r>
      <w:r>
        <w:rPr>
          <w:sz w:val="28"/>
          <w:szCs w:val="28"/>
        </w:rPr>
        <w:t>а</w:t>
      </w:r>
      <w:r w:rsidRPr="00365F69">
        <w:rPr>
          <w:sz w:val="28"/>
          <w:szCs w:val="28"/>
        </w:rPr>
        <w:t xml:space="preserve"> комплексного развития систем коммунальной инфраструктуры Нововеличковского сельского поселения</w:t>
      </w:r>
      <w:r>
        <w:rPr>
          <w:sz w:val="28"/>
          <w:szCs w:val="28"/>
        </w:rPr>
        <w:t xml:space="preserve"> – 1 комплект;</w:t>
      </w:r>
    </w:p>
    <w:p w:rsidR="0090341F" w:rsidRPr="00FC766D" w:rsidRDefault="00365F69" w:rsidP="00B326C2">
      <w:pPr>
        <w:rPr>
          <w:sz w:val="28"/>
          <w:szCs w:val="28"/>
        </w:rPr>
      </w:pPr>
      <w:r>
        <w:rPr>
          <w:sz w:val="28"/>
          <w:szCs w:val="28"/>
        </w:rPr>
        <w:t>- предоставлена субсидия муниципальному унитарному предприятию в целях оказания финансовой помощи по предупреждению банкротства</w:t>
      </w:r>
      <w:r w:rsidR="00A73AB8">
        <w:rPr>
          <w:sz w:val="28"/>
          <w:szCs w:val="28"/>
        </w:rPr>
        <w:t xml:space="preserve"> – 1 </w:t>
      </w:r>
      <w:r>
        <w:rPr>
          <w:sz w:val="28"/>
          <w:szCs w:val="28"/>
        </w:rPr>
        <w:t>предприятие.</w:t>
      </w:r>
    </w:p>
    <w:p w:rsidR="00FC766D" w:rsidRDefault="00FC766D" w:rsidP="00365F69">
      <w:pPr>
        <w:rPr>
          <w:sz w:val="28"/>
          <w:szCs w:val="28"/>
        </w:rPr>
      </w:pPr>
    </w:p>
    <w:p w:rsidR="0090341F" w:rsidRDefault="0090341F" w:rsidP="0090341F">
      <w:pPr>
        <w:jc w:val="center"/>
        <w:rPr>
          <w:sz w:val="28"/>
          <w:szCs w:val="28"/>
        </w:rPr>
      </w:pPr>
      <w:r w:rsidRPr="0042070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1" w:name="sub_102"/>
    </w:p>
    <w:p w:rsidR="0090341F" w:rsidRPr="00420704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42070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</w:t>
      </w:r>
      <w:r w:rsidRPr="00420704">
        <w:rPr>
          <w:bCs/>
          <w:color w:val="000000"/>
          <w:sz w:val="28"/>
          <w:szCs w:val="28"/>
        </w:rPr>
        <w:t>Оценка степени реализации основн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я</w:t>
      </w:r>
      <w:r w:rsidRPr="00420704">
        <w:rPr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bCs/>
          <w:color w:val="000000"/>
          <w:sz w:val="28"/>
          <w:szCs w:val="28"/>
        </w:rPr>
        <w:t>его</w:t>
      </w:r>
      <w:r w:rsidRPr="00420704">
        <w:rPr>
          <w:bCs/>
          <w:color w:val="000000"/>
          <w:sz w:val="28"/>
          <w:szCs w:val="28"/>
        </w:rPr>
        <w:t xml:space="preserve"> реализации</w:t>
      </w:r>
      <w:r>
        <w:rPr>
          <w:bCs/>
          <w:color w:val="000000"/>
          <w:sz w:val="28"/>
          <w:szCs w:val="28"/>
        </w:rPr>
        <w:t>.</w:t>
      </w:r>
    </w:p>
    <w:p w:rsidR="0090341F" w:rsidRDefault="0090341F" w:rsidP="0090341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20704">
        <w:rPr>
          <w:color w:val="000000"/>
          <w:sz w:val="28"/>
          <w:szCs w:val="28"/>
        </w:rPr>
        <w:t>.1. Степень реализации мероприяти</w:t>
      </w:r>
      <w:r>
        <w:rPr>
          <w:color w:val="000000"/>
          <w:sz w:val="28"/>
          <w:szCs w:val="28"/>
        </w:rPr>
        <w:t>й</w:t>
      </w:r>
      <w:r w:rsidRPr="00420704">
        <w:rPr>
          <w:color w:val="000000"/>
          <w:sz w:val="28"/>
          <w:szCs w:val="28"/>
        </w:rPr>
        <w:t xml:space="preserve"> </w:t>
      </w:r>
    </w:p>
    <w:p w:rsidR="0090341F" w:rsidRDefault="0090341F" w:rsidP="0090341F">
      <w:pPr>
        <w:ind w:firstLine="851"/>
        <w:jc w:val="center"/>
        <w:rPr>
          <w:sz w:val="28"/>
          <w:szCs w:val="28"/>
        </w:rPr>
      </w:pPr>
      <w:proofErr w:type="spellStart"/>
      <w:r w:rsidRPr="00420704">
        <w:rPr>
          <w:sz w:val="28"/>
          <w:szCs w:val="28"/>
        </w:rPr>
        <w:t>СРм</w:t>
      </w:r>
      <w:proofErr w:type="spellEnd"/>
      <w:r w:rsidRPr="00420704">
        <w:rPr>
          <w:sz w:val="28"/>
          <w:szCs w:val="28"/>
        </w:rPr>
        <w:t xml:space="preserve"> = </w:t>
      </w:r>
      <w:r w:rsidR="00365F69">
        <w:rPr>
          <w:sz w:val="28"/>
          <w:szCs w:val="28"/>
        </w:rPr>
        <w:t>5</w:t>
      </w:r>
      <w:r w:rsidRPr="00420704">
        <w:rPr>
          <w:sz w:val="28"/>
          <w:szCs w:val="28"/>
        </w:rPr>
        <w:t xml:space="preserve"> / </w:t>
      </w:r>
      <w:r w:rsidR="00365F69">
        <w:rPr>
          <w:sz w:val="28"/>
          <w:szCs w:val="28"/>
        </w:rPr>
        <w:t>5</w:t>
      </w:r>
      <w:r>
        <w:rPr>
          <w:sz w:val="28"/>
          <w:szCs w:val="28"/>
        </w:rPr>
        <w:t xml:space="preserve"> = 1</w:t>
      </w:r>
    </w:p>
    <w:p w:rsidR="0090341F" w:rsidRPr="00453F78" w:rsidRDefault="0090341F" w:rsidP="0090341F">
      <w:pPr>
        <w:ind w:firstLine="851"/>
        <w:jc w:val="both"/>
        <w:rPr>
          <w:sz w:val="28"/>
          <w:szCs w:val="28"/>
        </w:rPr>
      </w:pPr>
      <w:r w:rsidRPr="00453F78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53F78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</w:t>
      </w:r>
      <w:r w:rsidRPr="00453F78">
        <w:rPr>
          <w:sz w:val="28"/>
          <w:szCs w:val="28"/>
        </w:rPr>
        <w:t>тся выполненным</w:t>
      </w:r>
      <w:r>
        <w:rPr>
          <w:sz w:val="28"/>
          <w:szCs w:val="28"/>
        </w:rPr>
        <w:t>и</w:t>
      </w:r>
      <w:r w:rsidRPr="00453F78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2" w:name="sub_103"/>
    </w:p>
    <w:p w:rsidR="0090341F" w:rsidRPr="006D78D7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 w:rsidRPr="006D78D7">
        <w:rPr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2"/>
    <w:p w:rsidR="0090341F" w:rsidRPr="00453F78" w:rsidRDefault="0090341F" w:rsidP="009034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3F78">
        <w:rPr>
          <w:sz w:val="28"/>
          <w:szCs w:val="28"/>
        </w:rPr>
        <w:t>.1. Степень соответствия запланированному уровню расходов</w:t>
      </w:r>
    </w:p>
    <w:p w:rsidR="007750C3" w:rsidRDefault="0090341F" w:rsidP="007C2E5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 w:rsidR="00F86C80">
        <w:rPr>
          <w:sz w:val="28"/>
          <w:szCs w:val="28"/>
        </w:rPr>
        <w:t>12 930,2</w:t>
      </w:r>
      <w:r>
        <w:rPr>
          <w:sz w:val="28"/>
          <w:szCs w:val="28"/>
        </w:rPr>
        <w:t xml:space="preserve"> </w:t>
      </w:r>
      <w:r w:rsidRPr="006D78D7">
        <w:rPr>
          <w:sz w:val="28"/>
          <w:szCs w:val="28"/>
        </w:rPr>
        <w:t>/</w:t>
      </w:r>
      <w:r w:rsidR="000C1B59">
        <w:rPr>
          <w:sz w:val="28"/>
          <w:szCs w:val="28"/>
        </w:rPr>
        <w:t xml:space="preserve"> 12 930,</w:t>
      </w:r>
      <w:r w:rsidR="00F86C80">
        <w:rPr>
          <w:sz w:val="28"/>
          <w:szCs w:val="28"/>
        </w:rPr>
        <w:t>3</w:t>
      </w:r>
      <w:r>
        <w:rPr>
          <w:sz w:val="28"/>
          <w:szCs w:val="28"/>
        </w:rPr>
        <w:t xml:space="preserve"> = 1</w:t>
      </w:r>
    </w:p>
    <w:p w:rsidR="00576076" w:rsidRPr="007C2E5F" w:rsidRDefault="00576076" w:rsidP="00576076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 w:rsidR="000C1B59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Pr="006D78D7">
        <w:rPr>
          <w:sz w:val="28"/>
          <w:szCs w:val="28"/>
        </w:rPr>
        <w:t>/</w:t>
      </w:r>
      <w:r w:rsidR="000C1B59">
        <w:rPr>
          <w:sz w:val="28"/>
          <w:szCs w:val="28"/>
        </w:rPr>
        <w:t xml:space="preserve">100,0 </w:t>
      </w:r>
      <w:r>
        <w:rPr>
          <w:sz w:val="28"/>
          <w:szCs w:val="28"/>
        </w:rPr>
        <w:t>= 1</w:t>
      </w:r>
    </w:p>
    <w:p w:rsidR="00576076" w:rsidRPr="007C2E5F" w:rsidRDefault="00576076" w:rsidP="00576076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1068EB">
        <w:rPr>
          <w:sz w:val="28"/>
          <w:szCs w:val="28"/>
        </w:rPr>
        <w:t>3</w:t>
      </w:r>
      <w:r>
        <w:rPr>
          <w:sz w:val="28"/>
          <w:szCs w:val="28"/>
        </w:rPr>
        <w:t xml:space="preserve">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 w:rsidR="00365F69">
        <w:rPr>
          <w:sz w:val="28"/>
          <w:szCs w:val="28"/>
        </w:rPr>
        <w:t>17 394,4</w:t>
      </w:r>
      <w:r>
        <w:rPr>
          <w:sz w:val="28"/>
          <w:szCs w:val="28"/>
        </w:rPr>
        <w:t xml:space="preserve"> </w:t>
      </w:r>
      <w:r w:rsidRPr="006D78D7">
        <w:rPr>
          <w:sz w:val="28"/>
          <w:szCs w:val="28"/>
        </w:rPr>
        <w:t xml:space="preserve">/ </w:t>
      </w:r>
      <w:r w:rsidR="00365F69">
        <w:rPr>
          <w:sz w:val="28"/>
          <w:szCs w:val="28"/>
        </w:rPr>
        <w:t>17 964,3</w:t>
      </w:r>
      <w:r>
        <w:rPr>
          <w:sz w:val="28"/>
          <w:szCs w:val="28"/>
        </w:rPr>
        <w:t xml:space="preserve"> = </w:t>
      </w:r>
      <w:r w:rsidR="000C1B59">
        <w:rPr>
          <w:sz w:val="28"/>
          <w:szCs w:val="28"/>
        </w:rPr>
        <w:t>0,97</w:t>
      </w:r>
    </w:p>
    <w:p w:rsidR="00365F69" w:rsidRPr="007C2E5F" w:rsidRDefault="00365F69" w:rsidP="00365F69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4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70,0 </w:t>
      </w:r>
      <w:r w:rsidRPr="006D78D7">
        <w:rPr>
          <w:sz w:val="28"/>
          <w:szCs w:val="28"/>
        </w:rPr>
        <w:t xml:space="preserve">/ </w:t>
      </w:r>
      <w:r>
        <w:rPr>
          <w:sz w:val="28"/>
          <w:szCs w:val="28"/>
        </w:rPr>
        <w:t>70,0 = 1</w:t>
      </w:r>
    </w:p>
    <w:p w:rsidR="00365F69" w:rsidRPr="007C2E5F" w:rsidRDefault="00365F69" w:rsidP="00365F69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5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12000,0 </w:t>
      </w:r>
      <w:r w:rsidRPr="006D78D7">
        <w:rPr>
          <w:sz w:val="28"/>
          <w:szCs w:val="28"/>
        </w:rPr>
        <w:t xml:space="preserve">/ </w:t>
      </w:r>
      <w:r>
        <w:rPr>
          <w:sz w:val="28"/>
          <w:szCs w:val="28"/>
        </w:rPr>
        <w:t>12000,0 = 1</w:t>
      </w:r>
    </w:p>
    <w:p w:rsidR="00576076" w:rsidRPr="007C2E5F" w:rsidRDefault="00576076" w:rsidP="007C2E5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 на выполнение о</w:t>
      </w:r>
      <w:r w:rsidRPr="00420704">
        <w:rPr>
          <w:bCs/>
          <w:color w:val="000000"/>
          <w:sz w:val="28"/>
          <w:szCs w:val="28"/>
        </w:rPr>
        <w:t>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соответствуют</w:t>
      </w:r>
      <w:r w:rsidRPr="00453F78">
        <w:rPr>
          <w:sz w:val="28"/>
          <w:szCs w:val="28"/>
        </w:rPr>
        <w:t xml:space="preserve"> запланированному уровню расходов</w:t>
      </w:r>
      <w:r>
        <w:rPr>
          <w:sz w:val="28"/>
          <w:szCs w:val="28"/>
        </w:rPr>
        <w:t>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bookmarkStart w:id="3" w:name="sub_104"/>
    </w:p>
    <w:p w:rsidR="0090341F" w:rsidRPr="006D78D7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</w:t>
      </w:r>
      <w:r w:rsidRPr="006D78D7">
        <w:rPr>
          <w:bCs/>
          <w:color w:val="000000"/>
          <w:sz w:val="28"/>
          <w:szCs w:val="28"/>
        </w:rPr>
        <w:t>. Оценка эффективности использования</w:t>
      </w:r>
      <w:r>
        <w:rPr>
          <w:bCs/>
          <w:color w:val="000000"/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 xml:space="preserve">финансовых средств </w:t>
      </w:r>
    </w:p>
    <w:bookmarkEnd w:id="3"/>
    <w:p w:rsidR="0090341F" w:rsidRPr="006D78D7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D78D7">
        <w:rPr>
          <w:sz w:val="28"/>
          <w:szCs w:val="28"/>
        </w:rPr>
        <w:t>.1. Эффективность использования финансовых средств</w:t>
      </w:r>
    </w:p>
    <w:bookmarkEnd w:id="1"/>
    <w:p w:rsidR="0090341F" w:rsidRDefault="0090341F" w:rsidP="0090341F">
      <w:pPr>
        <w:ind w:firstLine="851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576076" w:rsidRDefault="00576076" w:rsidP="00576076">
      <w:pPr>
        <w:ind w:firstLine="851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576076" w:rsidRDefault="00576076" w:rsidP="00576076">
      <w:pPr>
        <w:ind w:firstLine="851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3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 w:rsidR="000C1B59">
        <w:rPr>
          <w:rStyle w:val="1"/>
          <w:color w:val="000000"/>
          <w:sz w:val="28"/>
          <w:szCs w:val="28"/>
        </w:rPr>
        <w:t>0,97</w:t>
      </w:r>
      <w:r>
        <w:rPr>
          <w:rStyle w:val="1"/>
          <w:color w:val="000000"/>
          <w:sz w:val="28"/>
          <w:szCs w:val="28"/>
        </w:rPr>
        <w:t xml:space="preserve"> = 1</w:t>
      </w:r>
    </w:p>
    <w:p w:rsidR="000C1B59" w:rsidRDefault="000C1B59" w:rsidP="000C1B59">
      <w:pPr>
        <w:ind w:firstLine="851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4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0C1B59" w:rsidRDefault="000C1B59" w:rsidP="000C1B59">
      <w:pPr>
        <w:ind w:firstLine="851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5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B6444E" w:rsidRDefault="00B6444E" w:rsidP="0090341F">
      <w:pPr>
        <w:ind w:firstLine="851"/>
        <w:jc w:val="both"/>
        <w:rPr>
          <w:bCs/>
          <w:color w:val="000000"/>
          <w:sz w:val="28"/>
          <w:szCs w:val="28"/>
        </w:rPr>
      </w:pPr>
    </w:p>
    <w:p w:rsidR="0090341F" w:rsidRDefault="0090341F" w:rsidP="0090341F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Pr="006D78D7">
        <w:rPr>
          <w:bCs/>
          <w:color w:val="000000"/>
          <w:sz w:val="28"/>
          <w:szCs w:val="28"/>
        </w:rPr>
        <w:t>инансовы</w:t>
      </w:r>
      <w:r>
        <w:rPr>
          <w:bCs/>
          <w:color w:val="000000"/>
          <w:sz w:val="28"/>
          <w:szCs w:val="28"/>
        </w:rPr>
        <w:t>е</w:t>
      </w:r>
      <w:r w:rsidRPr="006D78D7">
        <w:rPr>
          <w:bCs/>
          <w:color w:val="000000"/>
          <w:sz w:val="28"/>
          <w:szCs w:val="28"/>
        </w:rPr>
        <w:t xml:space="preserve"> средств</w:t>
      </w:r>
      <w:r>
        <w:rPr>
          <w:bCs/>
          <w:color w:val="000000"/>
          <w:sz w:val="28"/>
          <w:szCs w:val="28"/>
        </w:rPr>
        <w:t>а</w:t>
      </w:r>
      <w:r w:rsidRPr="00D15F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выполнение о</w:t>
      </w:r>
      <w:r w:rsidRPr="00420704">
        <w:rPr>
          <w:bCs/>
          <w:color w:val="000000"/>
          <w:sz w:val="28"/>
          <w:szCs w:val="28"/>
        </w:rPr>
        <w:t>сновн</w:t>
      </w:r>
      <w:r w:rsidR="007F5634">
        <w:rPr>
          <w:bCs/>
          <w:color w:val="000000"/>
          <w:sz w:val="28"/>
          <w:szCs w:val="28"/>
        </w:rPr>
        <w:t>ых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 w:rsidR="007F5634">
        <w:rPr>
          <w:bCs/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>использован</w:t>
      </w:r>
      <w:r>
        <w:rPr>
          <w:bCs/>
          <w:color w:val="000000"/>
          <w:sz w:val="28"/>
          <w:szCs w:val="28"/>
        </w:rPr>
        <w:t>ы</w:t>
      </w:r>
      <w:r w:rsidRPr="006D78D7">
        <w:rPr>
          <w:bCs/>
          <w:color w:val="000000"/>
          <w:sz w:val="28"/>
          <w:szCs w:val="28"/>
        </w:rPr>
        <w:t xml:space="preserve"> эффективно</w:t>
      </w:r>
      <w:r>
        <w:rPr>
          <w:bCs/>
          <w:color w:val="000000"/>
          <w:sz w:val="28"/>
          <w:szCs w:val="28"/>
        </w:rPr>
        <w:t>.</w:t>
      </w:r>
      <w:r w:rsidRPr="006D78D7">
        <w:rPr>
          <w:bCs/>
          <w:color w:val="000000"/>
          <w:sz w:val="28"/>
          <w:szCs w:val="28"/>
        </w:rPr>
        <w:t xml:space="preserve"> </w:t>
      </w:r>
    </w:p>
    <w:p w:rsidR="0090341F" w:rsidRPr="006949A5" w:rsidRDefault="0090341F" w:rsidP="0090341F">
      <w:pPr>
        <w:ind w:firstLine="851"/>
        <w:jc w:val="both"/>
        <w:rPr>
          <w:sz w:val="28"/>
          <w:szCs w:val="28"/>
        </w:rPr>
      </w:pPr>
    </w:p>
    <w:p w:rsidR="0090341F" w:rsidRPr="00FB26CA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r w:rsidRPr="00FB26CA">
        <w:rPr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B26CA">
        <w:rPr>
          <w:sz w:val="28"/>
          <w:szCs w:val="28"/>
        </w:rPr>
        <w:t>. Степень достижения планового значения целевого показателя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 w:rsidR="000C1B59">
        <w:rPr>
          <w:sz w:val="28"/>
          <w:szCs w:val="28"/>
        </w:rPr>
        <w:t>2</w:t>
      </w:r>
      <w:r w:rsidRPr="00FB26CA">
        <w:rPr>
          <w:sz w:val="28"/>
          <w:szCs w:val="28"/>
        </w:rPr>
        <w:t xml:space="preserve"> / </w:t>
      </w:r>
      <w:r w:rsidR="000C1B59">
        <w:rPr>
          <w:sz w:val="28"/>
          <w:szCs w:val="28"/>
        </w:rPr>
        <w:t>2</w:t>
      </w:r>
      <w:r>
        <w:rPr>
          <w:sz w:val="28"/>
          <w:szCs w:val="28"/>
        </w:rPr>
        <w:t xml:space="preserve"> = 1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>
        <w:rPr>
          <w:sz w:val="28"/>
          <w:szCs w:val="28"/>
        </w:rPr>
        <w:t>2</w:t>
      </w:r>
      <w:r w:rsidRPr="00FB26CA">
        <w:rPr>
          <w:sz w:val="28"/>
          <w:szCs w:val="28"/>
        </w:rPr>
        <w:t xml:space="preserve"> / </w:t>
      </w:r>
      <w:r>
        <w:rPr>
          <w:sz w:val="28"/>
          <w:szCs w:val="28"/>
        </w:rPr>
        <w:t>2 = 1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3  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4   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5   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 w:rsidRPr="00FB26CA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всех </w:t>
      </w:r>
      <w:r w:rsidRPr="00FB26CA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41F" w:rsidRPr="009C6D73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3"/>
      <w:r>
        <w:rPr>
          <w:sz w:val="28"/>
          <w:szCs w:val="28"/>
        </w:rPr>
        <w:t>4.2</w:t>
      </w:r>
      <w:r w:rsidRPr="009C6D73">
        <w:rPr>
          <w:sz w:val="28"/>
          <w:szCs w:val="28"/>
        </w:rPr>
        <w:t>. Степень реализации основного мероприятия</w:t>
      </w:r>
      <w:bookmarkEnd w:id="4"/>
    </w:p>
    <w:p w:rsidR="000C1B59" w:rsidRDefault="0090341F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proofErr w:type="spellStart"/>
      <w:r w:rsidR="000C1B59" w:rsidRPr="009C6D73">
        <w:rPr>
          <w:sz w:val="28"/>
          <w:szCs w:val="28"/>
        </w:rPr>
        <w:t>СРп</w:t>
      </w:r>
      <w:proofErr w:type="spellEnd"/>
      <w:r w:rsidR="000C1B59" w:rsidRPr="009C6D73">
        <w:rPr>
          <w:sz w:val="28"/>
          <w:szCs w:val="28"/>
        </w:rPr>
        <w:t>/</w:t>
      </w:r>
      <w:proofErr w:type="spellStart"/>
      <w:r w:rsidR="000C1B59" w:rsidRPr="009C6D73">
        <w:rPr>
          <w:sz w:val="28"/>
          <w:szCs w:val="28"/>
        </w:rPr>
        <w:t>п</w:t>
      </w:r>
      <w:proofErr w:type="spellEnd"/>
      <w:r w:rsidR="000C1B59" w:rsidRPr="009C6D73">
        <w:rPr>
          <w:sz w:val="28"/>
          <w:szCs w:val="28"/>
        </w:rPr>
        <w:t xml:space="preserve"> = </w:t>
      </w:r>
      <w:r w:rsidR="000C1B59">
        <w:rPr>
          <w:sz w:val="28"/>
          <w:szCs w:val="28"/>
        </w:rPr>
        <w:t>(1+1)</w:t>
      </w:r>
      <w:r w:rsidR="000C1B59" w:rsidRPr="009C6D73">
        <w:rPr>
          <w:sz w:val="28"/>
          <w:szCs w:val="28"/>
        </w:rPr>
        <w:t xml:space="preserve"> / </w:t>
      </w:r>
      <w:r w:rsidR="000C1B59">
        <w:rPr>
          <w:sz w:val="28"/>
          <w:szCs w:val="28"/>
        </w:rPr>
        <w:t>2 = 1</w:t>
      </w:r>
    </w:p>
    <w:p w:rsidR="007F5634" w:rsidRDefault="007F5634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/ </w:t>
      </w:r>
      <w:r w:rsidR="000C1B59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7F5634" w:rsidRDefault="007F5634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3   </w:t>
      </w: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 w:rsidR="000C1B59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0C1B59">
        <w:rPr>
          <w:sz w:val="28"/>
          <w:szCs w:val="28"/>
        </w:rPr>
        <w:t>+1+1)</w:t>
      </w:r>
      <w:r w:rsidRPr="009C6D73">
        <w:rPr>
          <w:sz w:val="28"/>
          <w:szCs w:val="28"/>
        </w:rPr>
        <w:t xml:space="preserve">/ </w:t>
      </w:r>
      <w:r w:rsidR="000C1B59">
        <w:rPr>
          <w:sz w:val="28"/>
          <w:szCs w:val="28"/>
        </w:rPr>
        <w:t>3</w:t>
      </w:r>
      <w:r>
        <w:rPr>
          <w:sz w:val="28"/>
          <w:szCs w:val="28"/>
        </w:rPr>
        <w:t xml:space="preserve"> = 1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4   </w:t>
      </w: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/ </w:t>
      </w:r>
      <w:r>
        <w:rPr>
          <w:sz w:val="28"/>
          <w:szCs w:val="28"/>
        </w:rPr>
        <w:t>1 = 1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5   </w:t>
      </w: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/ </w:t>
      </w:r>
      <w:r>
        <w:rPr>
          <w:sz w:val="28"/>
          <w:szCs w:val="28"/>
        </w:rPr>
        <w:t>1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реализованы в полном объеме.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9C6D7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 w:rsidRPr="009C6D73">
        <w:rPr>
          <w:bCs/>
          <w:color w:val="000000"/>
          <w:sz w:val="28"/>
          <w:szCs w:val="28"/>
        </w:rPr>
        <w:t>5. Оценка эффективности реализации</w:t>
      </w:r>
      <w:r>
        <w:rPr>
          <w:bCs/>
          <w:color w:val="000000"/>
          <w:sz w:val="28"/>
          <w:szCs w:val="28"/>
        </w:rPr>
        <w:t xml:space="preserve"> основного мероприятия</w:t>
      </w:r>
    </w:p>
    <w:p w:rsidR="0090341F" w:rsidRPr="009C6D7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61"/>
      <w:r>
        <w:rPr>
          <w:sz w:val="28"/>
          <w:szCs w:val="28"/>
        </w:rPr>
        <w:t>5</w:t>
      </w:r>
      <w:r w:rsidRPr="009C6D73">
        <w:rPr>
          <w:sz w:val="28"/>
          <w:szCs w:val="28"/>
        </w:rPr>
        <w:t xml:space="preserve">.1. Эффективность реализации основного мероприятия </w:t>
      </w:r>
      <w:bookmarkEnd w:id="5"/>
    </w:p>
    <w:p w:rsidR="008F791B" w:rsidRDefault="0090341F" w:rsidP="008F791B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3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4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5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</w:p>
    <w:p w:rsidR="007F5634" w:rsidRDefault="007F5634" w:rsidP="008F791B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основных</w:t>
      </w:r>
      <w:r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является высокой.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C32B1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bookmarkStart w:id="6" w:name="sub_107"/>
      <w:r w:rsidRPr="00C32B13">
        <w:rPr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90341F" w:rsidRPr="00C32B13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72"/>
      <w:bookmarkEnd w:id="6"/>
      <w:r>
        <w:rPr>
          <w:sz w:val="28"/>
          <w:szCs w:val="28"/>
        </w:rPr>
        <w:t>6.1</w:t>
      </w:r>
      <w:r w:rsidRPr="00C32B13">
        <w:rPr>
          <w:sz w:val="28"/>
          <w:szCs w:val="28"/>
        </w:rPr>
        <w:t>. Степень достижения планового значения целевого показателя</w:t>
      </w:r>
      <w:bookmarkEnd w:id="7"/>
    </w:p>
    <w:p w:rsidR="0090341F" w:rsidRPr="00C97432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1   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 w:rsidR="00C6353B">
        <w:rPr>
          <w:sz w:val="28"/>
          <w:szCs w:val="28"/>
        </w:rPr>
        <w:t>2</w:t>
      </w:r>
      <w:r w:rsidRPr="00C32B13">
        <w:rPr>
          <w:sz w:val="28"/>
          <w:szCs w:val="28"/>
        </w:rPr>
        <w:t xml:space="preserve"> / </w:t>
      </w:r>
      <w:r w:rsidR="00C6353B">
        <w:rPr>
          <w:sz w:val="28"/>
          <w:szCs w:val="28"/>
        </w:rPr>
        <w:t>2</w:t>
      </w:r>
      <w:r>
        <w:rPr>
          <w:sz w:val="28"/>
          <w:szCs w:val="28"/>
        </w:rPr>
        <w:t xml:space="preserve"> = 1</w:t>
      </w:r>
    </w:p>
    <w:p w:rsidR="000C1B59" w:rsidRDefault="000C1B59" w:rsidP="000C1B5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</w:t>
      </w:r>
      <w:r>
        <w:rPr>
          <w:sz w:val="28"/>
          <w:szCs w:val="28"/>
        </w:rPr>
        <w:t>2</w:t>
      </w:r>
      <w:r w:rsidRPr="00C97432">
        <w:rPr>
          <w:sz w:val="28"/>
          <w:szCs w:val="28"/>
        </w:rPr>
        <w:t xml:space="preserve">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 w:rsidR="00C6353B">
        <w:rPr>
          <w:sz w:val="28"/>
          <w:szCs w:val="28"/>
        </w:rPr>
        <w:t>2</w:t>
      </w:r>
      <w:r w:rsidRPr="00C32B13">
        <w:rPr>
          <w:sz w:val="28"/>
          <w:szCs w:val="28"/>
        </w:rPr>
        <w:t xml:space="preserve"> / </w:t>
      </w:r>
      <w:r w:rsidR="00C6353B">
        <w:rPr>
          <w:sz w:val="28"/>
          <w:szCs w:val="28"/>
        </w:rPr>
        <w:t>2</w:t>
      </w:r>
      <w:r>
        <w:rPr>
          <w:sz w:val="28"/>
          <w:szCs w:val="28"/>
        </w:rPr>
        <w:t xml:space="preserve"> = 1</w:t>
      </w:r>
    </w:p>
    <w:p w:rsidR="007F5634" w:rsidRPr="00C97432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</w:t>
      </w:r>
      <w:r>
        <w:rPr>
          <w:sz w:val="28"/>
          <w:szCs w:val="28"/>
        </w:rPr>
        <w:t>2</w:t>
      </w:r>
      <w:r w:rsidRPr="00C97432">
        <w:rPr>
          <w:sz w:val="28"/>
          <w:szCs w:val="28"/>
        </w:rPr>
        <w:t xml:space="preserve">  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7F5634" w:rsidRPr="00C97432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lastRenderedPageBreak/>
        <w:t xml:space="preserve">Основное мероприятие № </w:t>
      </w:r>
      <w:r>
        <w:rPr>
          <w:sz w:val="28"/>
          <w:szCs w:val="28"/>
        </w:rPr>
        <w:t>3</w:t>
      </w:r>
      <w:r w:rsidRPr="00C97432">
        <w:rPr>
          <w:sz w:val="28"/>
          <w:szCs w:val="28"/>
        </w:rPr>
        <w:t xml:space="preserve">   </w:t>
      </w:r>
    </w:p>
    <w:p w:rsidR="007F5634" w:rsidRDefault="007F5634" w:rsidP="007F563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C6353B" w:rsidRDefault="00C6353B" w:rsidP="00C6353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</w:t>
      </w:r>
      <w:r>
        <w:rPr>
          <w:sz w:val="28"/>
          <w:szCs w:val="28"/>
        </w:rPr>
        <w:t>2</w:t>
      </w:r>
      <w:r w:rsidRPr="00C97432">
        <w:rPr>
          <w:sz w:val="28"/>
          <w:szCs w:val="28"/>
        </w:rPr>
        <w:t xml:space="preserve">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7F5634" w:rsidRDefault="00C6353B" w:rsidP="00C6353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</w:t>
      </w:r>
      <w:r>
        <w:rPr>
          <w:sz w:val="28"/>
          <w:szCs w:val="28"/>
        </w:rPr>
        <w:t>3</w:t>
      </w:r>
      <w:r w:rsidRPr="00C97432">
        <w:rPr>
          <w:sz w:val="28"/>
          <w:szCs w:val="28"/>
        </w:rPr>
        <w:t xml:space="preserve">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C6353B" w:rsidRPr="00C97432" w:rsidRDefault="00C6353B" w:rsidP="00C6353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</w:t>
      </w:r>
      <w:r>
        <w:rPr>
          <w:sz w:val="28"/>
          <w:szCs w:val="28"/>
        </w:rPr>
        <w:t>4</w:t>
      </w:r>
      <w:r w:rsidRPr="00C97432">
        <w:rPr>
          <w:sz w:val="28"/>
          <w:szCs w:val="28"/>
        </w:rPr>
        <w:t xml:space="preserve">   </w:t>
      </w:r>
    </w:p>
    <w:p w:rsidR="00C6353B" w:rsidRDefault="00C6353B" w:rsidP="00C6353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C6353B" w:rsidRPr="00C97432" w:rsidRDefault="00C6353B" w:rsidP="00C6353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</w:t>
      </w:r>
      <w:r>
        <w:rPr>
          <w:sz w:val="28"/>
          <w:szCs w:val="28"/>
        </w:rPr>
        <w:t>5</w:t>
      </w:r>
      <w:r w:rsidRPr="00C97432">
        <w:rPr>
          <w:sz w:val="28"/>
          <w:szCs w:val="28"/>
        </w:rPr>
        <w:t xml:space="preserve">   </w:t>
      </w:r>
    </w:p>
    <w:p w:rsidR="00C6353B" w:rsidRDefault="00C6353B" w:rsidP="00C6353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 w:rsidRPr="00FB26CA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всех </w:t>
      </w:r>
      <w:r w:rsidRPr="00FB26CA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E7152B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52B">
        <w:rPr>
          <w:sz w:val="28"/>
          <w:szCs w:val="28"/>
        </w:rPr>
        <w:t>6.2. Степень реализации муниципальной программы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E7152B">
        <w:rPr>
          <w:sz w:val="28"/>
          <w:szCs w:val="28"/>
        </w:rPr>
        <w:t>СРмп</w:t>
      </w:r>
      <w:proofErr w:type="spellEnd"/>
      <w:r w:rsidRPr="00E7152B">
        <w:rPr>
          <w:sz w:val="28"/>
          <w:szCs w:val="28"/>
        </w:rPr>
        <w:t xml:space="preserve"> = </w:t>
      </w:r>
      <w:r w:rsidR="00BC23EC">
        <w:rPr>
          <w:sz w:val="28"/>
          <w:szCs w:val="28"/>
        </w:rPr>
        <w:t>(</w:t>
      </w:r>
      <w:r w:rsidR="00B9426C">
        <w:rPr>
          <w:sz w:val="28"/>
          <w:szCs w:val="28"/>
        </w:rPr>
        <w:t>1</w:t>
      </w:r>
      <w:r w:rsidR="00BC23EC">
        <w:rPr>
          <w:sz w:val="28"/>
          <w:szCs w:val="28"/>
        </w:rPr>
        <w:t>+1+1+1</w:t>
      </w:r>
      <w:r w:rsidR="00C6353B">
        <w:rPr>
          <w:sz w:val="28"/>
          <w:szCs w:val="28"/>
        </w:rPr>
        <w:t>+1+1+1+1</w:t>
      </w:r>
      <w:r w:rsidR="00BC23EC">
        <w:rPr>
          <w:sz w:val="28"/>
          <w:szCs w:val="28"/>
        </w:rPr>
        <w:t>)</w:t>
      </w:r>
      <w:r w:rsidRPr="00E7152B">
        <w:rPr>
          <w:sz w:val="28"/>
          <w:szCs w:val="28"/>
        </w:rPr>
        <w:t xml:space="preserve"> / </w:t>
      </w:r>
      <w:r w:rsidR="00C6353B">
        <w:rPr>
          <w:sz w:val="28"/>
          <w:szCs w:val="28"/>
        </w:rPr>
        <w:t>8</w:t>
      </w:r>
      <w:r>
        <w:rPr>
          <w:sz w:val="28"/>
          <w:szCs w:val="28"/>
        </w:rPr>
        <w:t xml:space="preserve"> = 1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152B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E715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объеме.</w:t>
      </w:r>
    </w:p>
    <w:p w:rsidR="0090341F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341F" w:rsidRPr="000278FE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bookmarkStart w:id="8" w:name="sub_108"/>
      <w:r w:rsidRPr="000278FE">
        <w:rPr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90341F" w:rsidRPr="00D21B1C" w:rsidRDefault="0090341F" w:rsidP="0090341F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81"/>
      <w:bookmarkEnd w:id="8"/>
      <w:r w:rsidRPr="00D21B1C">
        <w:rPr>
          <w:sz w:val="28"/>
          <w:szCs w:val="28"/>
        </w:rPr>
        <w:t xml:space="preserve">7.1. Эффективность реализации муниципальной программы </w:t>
      </w:r>
    </w:p>
    <w:bookmarkEnd w:id="9"/>
    <w:p w:rsidR="00B9426C" w:rsidRPr="000278FE" w:rsidRDefault="00B9426C" w:rsidP="00B9426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0278FE">
        <w:rPr>
          <w:sz w:val="28"/>
          <w:szCs w:val="28"/>
        </w:rPr>
        <w:t>ЭРмп</w:t>
      </w:r>
      <w:proofErr w:type="spellEnd"/>
      <w:r w:rsidRPr="000278FE">
        <w:rPr>
          <w:sz w:val="28"/>
          <w:szCs w:val="28"/>
        </w:rPr>
        <w:t xml:space="preserve"> </w:t>
      </w:r>
      <w:r>
        <w:rPr>
          <w:sz w:val="28"/>
          <w:szCs w:val="28"/>
        </w:rPr>
        <w:t>= 0,5*1</w:t>
      </w:r>
      <w:r w:rsidRPr="000278FE">
        <w:rPr>
          <w:sz w:val="28"/>
          <w:szCs w:val="28"/>
        </w:rPr>
        <w:t xml:space="preserve"> + 0,5*(</w:t>
      </w:r>
      <w:r>
        <w:rPr>
          <w:sz w:val="28"/>
          <w:szCs w:val="28"/>
        </w:rPr>
        <w:t>1</w:t>
      </w:r>
      <w:r w:rsidRPr="000278FE">
        <w:rPr>
          <w:sz w:val="28"/>
          <w:szCs w:val="28"/>
        </w:rPr>
        <w:t>*</w:t>
      </w:r>
      <w:r>
        <w:rPr>
          <w:sz w:val="28"/>
          <w:szCs w:val="28"/>
        </w:rPr>
        <w:t>1</w:t>
      </w:r>
      <w:r w:rsidR="00C6353B">
        <w:rPr>
          <w:sz w:val="28"/>
          <w:szCs w:val="28"/>
        </w:rPr>
        <w:t>+1*1+1*0,97+1*1+1*1</w:t>
      </w:r>
      <w:r w:rsidRPr="000278FE">
        <w:rPr>
          <w:sz w:val="28"/>
          <w:szCs w:val="28"/>
        </w:rPr>
        <w:t xml:space="preserve">) / </w:t>
      </w:r>
      <w:r w:rsidR="00C6353B">
        <w:rPr>
          <w:sz w:val="28"/>
          <w:szCs w:val="28"/>
        </w:rPr>
        <w:t>5</w:t>
      </w:r>
      <w:r>
        <w:rPr>
          <w:sz w:val="28"/>
          <w:szCs w:val="28"/>
        </w:rPr>
        <w:t xml:space="preserve"> = 1</w:t>
      </w:r>
    </w:p>
    <w:p w:rsidR="00837C85" w:rsidRDefault="0090341F" w:rsidP="007750C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B1C">
        <w:rPr>
          <w:sz w:val="28"/>
          <w:szCs w:val="28"/>
        </w:rPr>
        <w:t xml:space="preserve"> </w:t>
      </w:r>
    </w:p>
    <w:p w:rsidR="007750C3" w:rsidRDefault="0090341F" w:rsidP="007750C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B1C">
        <w:rPr>
          <w:sz w:val="28"/>
          <w:szCs w:val="28"/>
        </w:rPr>
        <w:t>Эффективность реализации муниципал</w:t>
      </w:r>
      <w:r>
        <w:rPr>
          <w:sz w:val="28"/>
          <w:szCs w:val="28"/>
        </w:rPr>
        <w:t>ьной пр</w:t>
      </w:r>
      <w:r w:rsidR="00B9426C">
        <w:rPr>
          <w:sz w:val="28"/>
          <w:szCs w:val="28"/>
        </w:rPr>
        <w:t>ограммы является высокой</w:t>
      </w:r>
    </w:p>
    <w:p w:rsidR="007750C3" w:rsidRDefault="007750C3" w:rsidP="007750C3">
      <w:pPr>
        <w:rPr>
          <w:sz w:val="28"/>
          <w:szCs w:val="28"/>
        </w:rPr>
      </w:pPr>
    </w:p>
    <w:p w:rsidR="00BC23EC" w:rsidRDefault="00BC23EC" w:rsidP="007750C3">
      <w:pPr>
        <w:rPr>
          <w:sz w:val="28"/>
          <w:szCs w:val="28"/>
        </w:rPr>
      </w:pPr>
    </w:p>
    <w:p w:rsidR="00C6353B" w:rsidRDefault="00C6353B" w:rsidP="007750C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7750C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750C3" w:rsidRPr="00F22A71">
        <w:rPr>
          <w:sz w:val="28"/>
          <w:szCs w:val="28"/>
        </w:rPr>
        <w:t xml:space="preserve"> отдела ЖКХ,</w:t>
      </w:r>
      <w:r w:rsidR="007750C3">
        <w:rPr>
          <w:sz w:val="28"/>
          <w:szCs w:val="28"/>
        </w:rPr>
        <w:t xml:space="preserve"> </w:t>
      </w:r>
    </w:p>
    <w:p w:rsidR="00C6353B" w:rsidRDefault="00BC23EC" w:rsidP="007750C3">
      <w:pPr>
        <w:rPr>
          <w:sz w:val="28"/>
          <w:szCs w:val="28"/>
        </w:rPr>
      </w:pPr>
      <w:r>
        <w:rPr>
          <w:sz w:val="28"/>
          <w:szCs w:val="28"/>
        </w:rPr>
        <w:t>малого и</w:t>
      </w:r>
      <w:r w:rsidR="00A62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бизнеса </w:t>
      </w:r>
      <w:r w:rsidR="00A62C89">
        <w:rPr>
          <w:sz w:val="28"/>
          <w:szCs w:val="28"/>
        </w:rPr>
        <w:t xml:space="preserve">администрации </w:t>
      </w:r>
    </w:p>
    <w:p w:rsidR="00BC23EC" w:rsidRDefault="00A62C89" w:rsidP="007750C3">
      <w:pPr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C6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="00C6353B">
        <w:rPr>
          <w:sz w:val="28"/>
          <w:szCs w:val="28"/>
        </w:rPr>
        <w:t xml:space="preserve">                                   Л.С. </w:t>
      </w:r>
      <w:proofErr w:type="spellStart"/>
      <w:r w:rsidR="00C6353B">
        <w:rPr>
          <w:sz w:val="28"/>
          <w:szCs w:val="28"/>
        </w:rPr>
        <w:t>Моренченко</w:t>
      </w:r>
      <w:proofErr w:type="spellEnd"/>
    </w:p>
    <w:sectPr w:rsidR="00BC23EC" w:rsidSect="0083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C7" w:rsidRDefault="00BD0CC7" w:rsidP="00B9426C">
      <w:r>
        <w:separator/>
      </w:r>
    </w:p>
  </w:endnote>
  <w:endnote w:type="continuationSeparator" w:id="0">
    <w:p w:rsidR="00BD0CC7" w:rsidRDefault="00BD0CC7" w:rsidP="00B9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C7" w:rsidRDefault="00BD0CC7" w:rsidP="00B9426C">
      <w:r>
        <w:separator/>
      </w:r>
    </w:p>
  </w:footnote>
  <w:footnote w:type="continuationSeparator" w:id="0">
    <w:p w:rsidR="00BD0CC7" w:rsidRDefault="00BD0CC7" w:rsidP="00B94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52183E"/>
    <w:rsid w:val="00034501"/>
    <w:rsid w:val="000403C5"/>
    <w:rsid w:val="00052079"/>
    <w:rsid w:val="000668B4"/>
    <w:rsid w:val="000A418F"/>
    <w:rsid w:val="000C1B59"/>
    <w:rsid w:val="000E0EF2"/>
    <w:rsid w:val="000E1436"/>
    <w:rsid w:val="000E2646"/>
    <w:rsid w:val="000F107A"/>
    <w:rsid w:val="001053A5"/>
    <w:rsid w:val="001068EB"/>
    <w:rsid w:val="0010723F"/>
    <w:rsid w:val="0011135B"/>
    <w:rsid w:val="001419DE"/>
    <w:rsid w:val="001779BD"/>
    <w:rsid w:val="0018250C"/>
    <w:rsid w:val="001A1341"/>
    <w:rsid w:val="001B5176"/>
    <w:rsid w:val="001D23CE"/>
    <w:rsid w:val="001F43C8"/>
    <w:rsid w:val="00216BFE"/>
    <w:rsid w:val="0022722B"/>
    <w:rsid w:val="00260154"/>
    <w:rsid w:val="002A4B0D"/>
    <w:rsid w:val="002A6A28"/>
    <w:rsid w:val="002D47CE"/>
    <w:rsid w:val="002E4FF3"/>
    <w:rsid w:val="002F3CE1"/>
    <w:rsid w:val="00305D74"/>
    <w:rsid w:val="00307361"/>
    <w:rsid w:val="00337B36"/>
    <w:rsid w:val="00355572"/>
    <w:rsid w:val="00365F69"/>
    <w:rsid w:val="003A3A50"/>
    <w:rsid w:val="00420821"/>
    <w:rsid w:val="00420C37"/>
    <w:rsid w:val="00424FA4"/>
    <w:rsid w:val="00430C3E"/>
    <w:rsid w:val="00456440"/>
    <w:rsid w:val="00460A00"/>
    <w:rsid w:val="004776B9"/>
    <w:rsid w:val="004E447B"/>
    <w:rsid w:val="0051144D"/>
    <w:rsid w:val="0052183E"/>
    <w:rsid w:val="00545A1A"/>
    <w:rsid w:val="00550FFC"/>
    <w:rsid w:val="00563769"/>
    <w:rsid w:val="00572F2D"/>
    <w:rsid w:val="00576076"/>
    <w:rsid w:val="0058509C"/>
    <w:rsid w:val="005A4022"/>
    <w:rsid w:val="005B230E"/>
    <w:rsid w:val="005C080D"/>
    <w:rsid w:val="005D0CEB"/>
    <w:rsid w:val="005F0A90"/>
    <w:rsid w:val="0060247F"/>
    <w:rsid w:val="00612831"/>
    <w:rsid w:val="006805FC"/>
    <w:rsid w:val="006D155F"/>
    <w:rsid w:val="00701855"/>
    <w:rsid w:val="00717DB2"/>
    <w:rsid w:val="007750C3"/>
    <w:rsid w:val="00780237"/>
    <w:rsid w:val="0078034A"/>
    <w:rsid w:val="00790FB4"/>
    <w:rsid w:val="007B2E6B"/>
    <w:rsid w:val="007C2E5F"/>
    <w:rsid w:val="007F5634"/>
    <w:rsid w:val="00803B8A"/>
    <w:rsid w:val="00832B40"/>
    <w:rsid w:val="008360E0"/>
    <w:rsid w:val="008375E6"/>
    <w:rsid w:val="00837C85"/>
    <w:rsid w:val="0084359F"/>
    <w:rsid w:val="00850B4D"/>
    <w:rsid w:val="00852E64"/>
    <w:rsid w:val="0087369C"/>
    <w:rsid w:val="008A019A"/>
    <w:rsid w:val="008F791B"/>
    <w:rsid w:val="0090341F"/>
    <w:rsid w:val="00906B25"/>
    <w:rsid w:val="0095324C"/>
    <w:rsid w:val="00981C55"/>
    <w:rsid w:val="009D4A1A"/>
    <w:rsid w:val="00A01579"/>
    <w:rsid w:val="00A12C5D"/>
    <w:rsid w:val="00A30834"/>
    <w:rsid w:val="00A62C89"/>
    <w:rsid w:val="00A73AB8"/>
    <w:rsid w:val="00AA5FEB"/>
    <w:rsid w:val="00AF21E6"/>
    <w:rsid w:val="00B243D3"/>
    <w:rsid w:val="00B326C2"/>
    <w:rsid w:val="00B41498"/>
    <w:rsid w:val="00B57C85"/>
    <w:rsid w:val="00B6444E"/>
    <w:rsid w:val="00B7119E"/>
    <w:rsid w:val="00B80667"/>
    <w:rsid w:val="00B9426C"/>
    <w:rsid w:val="00BC23EC"/>
    <w:rsid w:val="00BD0CC7"/>
    <w:rsid w:val="00C317DA"/>
    <w:rsid w:val="00C336E8"/>
    <w:rsid w:val="00C627E3"/>
    <w:rsid w:val="00C6353B"/>
    <w:rsid w:val="00C73CC6"/>
    <w:rsid w:val="00C812AC"/>
    <w:rsid w:val="00C831DF"/>
    <w:rsid w:val="00C93F5A"/>
    <w:rsid w:val="00CA309A"/>
    <w:rsid w:val="00CA563B"/>
    <w:rsid w:val="00CF3DB0"/>
    <w:rsid w:val="00D66EE1"/>
    <w:rsid w:val="00D672CB"/>
    <w:rsid w:val="00DC690E"/>
    <w:rsid w:val="00DD332F"/>
    <w:rsid w:val="00DE3438"/>
    <w:rsid w:val="00E12D50"/>
    <w:rsid w:val="00E24390"/>
    <w:rsid w:val="00E622CD"/>
    <w:rsid w:val="00E8651A"/>
    <w:rsid w:val="00EB69C0"/>
    <w:rsid w:val="00EE7B58"/>
    <w:rsid w:val="00F4175A"/>
    <w:rsid w:val="00F86C80"/>
    <w:rsid w:val="00F966B9"/>
    <w:rsid w:val="00F97EEE"/>
    <w:rsid w:val="00FB5B7E"/>
    <w:rsid w:val="00FB6A7C"/>
    <w:rsid w:val="00FB6CF6"/>
    <w:rsid w:val="00FC766D"/>
    <w:rsid w:val="00FF1771"/>
    <w:rsid w:val="00FF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90341F"/>
    <w:rPr>
      <w:rFonts w:ascii="Times New Roman" w:hAnsi="Times New Roman" w:cs="Times New Roman"/>
      <w:spacing w:val="2"/>
      <w:u w:val="none"/>
    </w:rPr>
  </w:style>
  <w:style w:type="paragraph" w:styleId="a3">
    <w:name w:val="header"/>
    <w:basedOn w:val="a"/>
    <w:link w:val="a4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4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930F-7246-4FED-B9B6-E30B97C8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13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2023-02-27T13:04:00Z</cp:lastPrinted>
  <dcterms:created xsi:type="dcterms:W3CDTF">2016-03-03T11:14:00Z</dcterms:created>
  <dcterms:modified xsi:type="dcterms:W3CDTF">2023-02-27T13:06:00Z</dcterms:modified>
</cp:coreProperties>
</file>