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10" w:rsidRPr="009B0C10" w:rsidRDefault="009B0C10" w:rsidP="009B0C10">
      <w:pPr>
        <w:keepNext/>
        <w:spacing w:after="0" w:line="240" w:lineRule="auto"/>
        <w:jc w:val="right"/>
        <w:outlineLvl w:val="7"/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>ПРПОЕКТ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>
            <wp:extent cx="431800" cy="508000"/>
            <wp:effectExtent l="0" t="0" r="635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9B0C10" w:rsidRPr="009B0C10" w:rsidRDefault="009B0C10" w:rsidP="009B0C10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color w:val="FFFFFF"/>
          <w:sz w:val="26"/>
          <w:szCs w:val="24"/>
          <w:lang w:eastAsia="ru-RU"/>
        </w:rPr>
        <w:t xml:space="preserve">                                                       </w:t>
      </w: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B0C10" w:rsidRPr="009B0C10" w:rsidRDefault="009B0C10" w:rsidP="009B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21.02.2024                           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№ 67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Нововеличковского сельского поселения Динского района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30.10.2017 № 276 «Об утверждении муниципальной программы 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современной городской среды» на 2018</w:t>
      </w: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B0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годы»</w:t>
      </w:r>
    </w:p>
    <w:bookmarkEnd w:id="0"/>
    <w:p w:rsidR="009B0C10" w:rsidRPr="009B0C10" w:rsidRDefault="009B0C10" w:rsidP="009B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Нововеличковского сельского поселения Динского района от 09.06.2016 № 293 «Об утверждении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района»,</w:t>
      </w:r>
      <w:r w:rsidRPr="009B0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муниципальных правовых актов в соответствие с действующим законодательством, </w:t>
      </w:r>
      <w:r w:rsidRPr="009B0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руководствуясь частью 15 статьи 8, частями 4, 5 статьи 37 Устава Нововеличковского сельского поселения п о с т а н о в л я ю: </w:t>
      </w:r>
    </w:p>
    <w:p w:rsidR="009B0C10" w:rsidRPr="009B0C10" w:rsidRDefault="009B0C10" w:rsidP="009B0C10">
      <w:pPr>
        <w:widowControl w:val="0"/>
        <w:shd w:val="clear" w:color="auto" w:fill="FFFFFF"/>
        <w:autoSpaceDE w:val="0"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color w:val="000000"/>
          <w:spacing w:val="6"/>
          <w:kern w:val="1"/>
          <w:sz w:val="28"/>
          <w:szCs w:val="28"/>
          <w:lang w:eastAsia="ru-RU"/>
        </w:rPr>
        <w:t>1.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Нововеличковского сельского поселения Динского района от 30.10.2017 № 276 «Об утверждении муниципальной программы Нововеличковского сельского поселения Динского района «Формирование современной городской среды» на 2018-2024 годы» утвердив приложение в новой редакции (прилагается).</w:t>
      </w:r>
    </w:p>
    <w:p w:rsidR="009B0C10" w:rsidRPr="009B0C10" w:rsidRDefault="009B0C10" w:rsidP="009B0C10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2.</w:t>
      </w:r>
      <w:r w:rsidRPr="009B0C10">
        <w:rPr>
          <w:rFonts w:ascii="Times New Roman" w:eastAsia="Times New Roman" w:hAnsi="Times New Roman" w:cs="Times New Roman"/>
          <w:color w:val="FFFFFF"/>
          <w:kern w:val="1"/>
          <w:sz w:val="28"/>
          <w:szCs w:val="28"/>
          <w:lang w:eastAsia="ru-RU"/>
        </w:rPr>
        <w:t>ю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Финансово-экономическому отделу администрации Нововеличковского сельского поселения (Вуймина) </w:t>
      </w:r>
      <w:r w:rsidRPr="009B0C10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9B0C10" w:rsidRPr="009B0C10" w:rsidRDefault="009B0C10" w:rsidP="009B0C10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Calibri" w:hAnsi="Times New Roman" w:cs="Times New Roman"/>
          <w:sz w:val="28"/>
          <w:szCs w:val="28"/>
        </w:rPr>
        <w:t>3. Общему о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тделу администрации Нововеличковского сельского поселения Динского района (Калитка) разместить на официальном сайте Нововеличковского сельского поселения Динского района в сети «Интернет» и руководствоваться настоящим постановлением в работе. </w:t>
      </w:r>
    </w:p>
    <w:p w:rsidR="009B0C10" w:rsidRPr="009B0C10" w:rsidRDefault="009B0C10" w:rsidP="009B0C10">
      <w:pPr>
        <w:widowControl w:val="0"/>
        <w:shd w:val="clear" w:color="auto" w:fill="FFFFFF"/>
        <w:tabs>
          <w:tab w:val="left" w:pos="1037"/>
        </w:tabs>
        <w:autoSpaceDE w:val="0"/>
        <w:spacing w:after="0" w:line="240" w:lineRule="auto"/>
        <w:ind w:right="15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9B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Нововеличковского сельского поселения Динского района от 30.01.2024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38 </w:t>
      </w:r>
      <w:r w:rsidRPr="009B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внесении изменений в постановление администрации Нововеличковского сельского поселения Динского района от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30.10.2017 № 276 «Об утверждении </w:t>
      </w:r>
      <w:r w:rsidRPr="009B0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 сельского поселения Динского района</w:t>
      </w:r>
      <w:r w:rsidRPr="009B0C10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 «Формирование современной городской среды» на 2018-2024 годы»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B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силу.</w:t>
      </w:r>
    </w:p>
    <w:p w:rsidR="009B0C10" w:rsidRPr="009B0C10" w:rsidRDefault="009B0C10" w:rsidP="009B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9B0C10" w:rsidRPr="009B0C10" w:rsidRDefault="009B0C10" w:rsidP="009B0C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Настоящее постановление вступает в силу </w:t>
      </w:r>
      <w:r w:rsidRPr="009B0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подписания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0C1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9B0C10" w:rsidRPr="009B0C10" w:rsidRDefault="009B0C10" w:rsidP="009B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Г.М.Кова</w:t>
      </w: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B0C10" w:rsidRPr="009B0C10" w:rsidRDefault="009B0C10" w:rsidP="009B0C1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«УТВЕРЖДЕНА»</w:t>
      </w:r>
    </w:p>
    <w:p w:rsidR="009B0C10" w:rsidRPr="009B0C10" w:rsidRDefault="009B0C10" w:rsidP="009B0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B0C10" w:rsidRPr="009B0C10" w:rsidRDefault="009B0C10" w:rsidP="009B0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Нововеличковского сельского поселения</w:t>
      </w:r>
    </w:p>
    <w:p w:rsidR="009B0C10" w:rsidRPr="009B0C10" w:rsidRDefault="009B0C10" w:rsidP="009B0C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Динского района</w:t>
      </w:r>
    </w:p>
    <w:p w:rsidR="009B0C10" w:rsidRPr="009B0C10" w:rsidRDefault="009B0C10" w:rsidP="009B0C1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 _____________№ ____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СОВРЕМЕННОЙ ГОРОДСКОЙ СРЕДЫ»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2018-2024 годы»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Нововеличковского сельского поселения Динского района «Формирование современной городской среды» на 2018-2024 годы»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9"/>
        <w:gridCol w:w="6619"/>
      </w:tblGrid>
      <w:tr w:rsidR="009B0C10" w:rsidRPr="009B0C10" w:rsidTr="004F0932">
        <w:tc>
          <w:tcPr>
            <w:tcW w:w="3055" w:type="dxa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799" w:type="dxa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отдел администрации Нововеличковского сельского поселения Динского района</w:t>
            </w:r>
          </w:p>
        </w:tc>
      </w:tr>
      <w:tr w:rsidR="009B0C10" w:rsidRPr="009B0C10" w:rsidTr="004F0932">
        <w:tc>
          <w:tcPr>
            <w:tcW w:w="3055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Координатор муниципальной подпрограммы</w:t>
            </w:r>
          </w:p>
        </w:tc>
        <w:tc>
          <w:tcPr>
            <w:tcW w:w="6799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10" w:rsidRPr="009B0C10" w:rsidTr="004F0932">
        <w:tc>
          <w:tcPr>
            <w:tcW w:w="3055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Ведомственные целевые показатели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6799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Нововеличковского сельского поселения Динского района</w:t>
            </w:r>
          </w:p>
        </w:tc>
      </w:tr>
      <w:tr w:rsidR="009B0C10" w:rsidRPr="009B0C10" w:rsidTr="004F0932">
        <w:tc>
          <w:tcPr>
            <w:tcW w:w="3055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99" w:type="dxa"/>
          </w:tcPr>
          <w:p w:rsidR="009B0C10" w:rsidRPr="009B0C10" w:rsidRDefault="009B0C10" w:rsidP="009B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нуждающихся в благоустройстве территорий общего пользования муниципального образования Нововеличковского сельского поселения, а также дворовых территорий 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многоквартирных домов, расположенных на территории муниципального образования Нововеличковское сельское поселение</w:t>
            </w: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B0C10" w:rsidRPr="009B0C10" w:rsidRDefault="009B0C10" w:rsidP="009B0C10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реализация социально значимых проектов на территории муниципального образования Нововеличковское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муниципального образования Нововеличковское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9B0C10" w:rsidRPr="009B0C10" w:rsidRDefault="009B0C10" w:rsidP="009B0C10">
            <w:pPr>
              <w:suppressAutoHyphens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      </w:r>
          </w:p>
          <w:p w:rsidR="009B0C10" w:rsidRPr="009B0C10" w:rsidRDefault="009B0C10" w:rsidP="009B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0C10" w:rsidRPr="009B0C10" w:rsidTr="004F0932">
        <w:tc>
          <w:tcPr>
            <w:tcW w:w="3055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799" w:type="dxa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Обеспечение формирования единых ключевых подходов и приоритетов формирования современной городской среды на территории Нововеличковского сельского поселения с учетом приоритетов территориального развития Нововеличковского сельского поселения в частности:</w:t>
            </w:r>
          </w:p>
          <w:p w:rsidR="009B0C10" w:rsidRPr="009B0C10" w:rsidRDefault="009B0C10" w:rsidP="009B0C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территорий общего пользования муниципального образования 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B0C10" w:rsidRPr="009B0C10" w:rsidRDefault="009B0C10" w:rsidP="009B0C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организация мероприятий по благоустройству дворовых территорий многоквартирных домов на территории муниципального образования 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;</w:t>
            </w:r>
          </w:p>
          <w:p w:rsidR="009B0C10" w:rsidRPr="009B0C10" w:rsidRDefault="009B0C10" w:rsidP="009B0C10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привлечение населения муниципального образования 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9B0C10" w:rsidRPr="009B0C10" w:rsidRDefault="009B0C10" w:rsidP="009B0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территорий многоквартирных домов на территории муниципального образования </w:t>
            </w: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Нововеличковское сельское поселение</w:t>
            </w:r>
          </w:p>
        </w:tc>
      </w:tr>
      <w:tr w:rsidR="009B0C10" w:rsidRPr="009B0C10" w:rsidTr="004F0932">
        <w:tc>
          <w:tcPr>
            <w:tcW w:w="3055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6799" w:type="dxa"/>
          </w:tcPr>
          <w:p w:rsidR="009B0C10" w:rsidRPr="009B0C10" w:rsidRDefault="009B0C10" w:rsidP="009B0C1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:rsidR="009B0C10" w:rsidRPr="009B0C10" w:rsidRDefault="009B0C10" w:rsidP="009B0C1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:rsidR="009B0C10" w:rsidRPr="009B0C10" w:rsidRDefault="009B0C10" w:rsidP="009B0C1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:rsidR="009B0C10" w:rsidRPr="009B0C10" w:rsidRDefault="009B0C10" w:rsidP="009B0C1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  <w:p w:rsidR="009B0C10" w:rsidRPr="009B0C10" w:rsidRDefault="009B0C10" w:rsidP="009B0C1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9B0C10" w:rsidRPr="009B0C10" w:rsidTr="004F0932">
        <w:tc>
          <w:tcPr>
            <w:tcW w:w="3055" w:type="dxa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сроки реализации 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99" w:type="dxa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не предусмотрены.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– 2018-2024</w:t>
            </w:r>
          </w:p>
        </w:tc>
      </w:tr>
      <w:tr w:rsidR="009B0C10" w:rsidRPr="009B0C10" w:rsidTr="004F0932">
        <w:tc>
          <w:tcPr>
            <w:tcW w:w="3055" w:type="dxa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799" w:type="dxa"/>
          </w:tcPr>
          <w:p w:rsidR="009B0C10" w:rsidRPr="009B0C10" w:rsidRDefault="009B0C10" w:rsidP="009B0C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составляет: 1670,00 тыс. рублей, в том числе: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федерального бюджета: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краевого бюджета: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2018 год – 0,00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0,0 тыс. рублей.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средств местного бюджета: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0,0тыс.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250,0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690,0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730,0 тыс. рублей.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внебюджетных источников: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- 0,0 тыс. рублей;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- 0,0 тыс. рублей;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- 0,0 тыс. рублей.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0C10" w:rsidRPr="009B0C10" w:rsidRDefault="009B0C10" w:rsidP="009B0C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Нововеличковского сельского поселения за счет: </w:t>
            </w:r>
          </w:p>
          <w:p w:rsidR="009B0C10" w:rsidRPr="009B0C10" w:rsidRDefault="009B0C10" w:rsidP="009B0C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увеличения доли благоустроенных территорий общего пользования населения от общего количества таких территорий;</w:t>
            </w:r>
          </w:p>
          <w:p w:rsidR="009B0C10" w:rsidRPr="009B0C10" w:rsidRDefault="009B0C10" w:rsidP="009B0C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9B0C10" w:rsidRPr="009B0C10" w:rsidRDefault="009B0C10" w:rsidP="009B0C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увеличение доли многоквартирных домов с благоустроенными дворовыми территориями от общего количества многоквартирных домов;</w:t>
            </w:r>
          </w:p>
          <w:p w:rsidR="009B0C10" w:rsidRPr="009B0C10" w:rsidRDefault="009B0C10" w:rsidP="009B0C1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приведение внутриквартальных проездов дорог, тротуаров в нормативное состояние;</w:t>
            </w:r>
          </w:p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0C1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-  обеспечение комфортных условий для проживания населения Нововеличковского сельского поселения.</w:t>
            </w:r>
          </w:p>
        </w:tc>
      </w:tr>
    </w:tbl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0100"/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СФЕРЫ ЖИЛИЩНО-КОММУНАЛЬНОГО ХОЗЯЙСТВА, БЛАГОУСТРОЙСТВА И ОЗЕЛЕНЕНИЯ НОВОВЕЛИЧКОВСКОГО</w:t>
      </w: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 </w:t>
      </w: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поселения Динского района 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 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Cambria" w:hAnsi="Times New Roman" w:cs="Times New Roman"/>
          <w:sz w:val="28"/>
          <w:szCs w:val="28"/>
          <w:lang w:eastAsia="ru-RU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детских и спортивных площадок, зон отдыха, площадок для свободного выгула собак;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парковочных мест на дворовых территориях;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количество малых архитектурных форм на дворовых и общественных территориях;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изнашивание покрытий дворовых проездов и тротуаров;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недостаточное освещение отдельных дворовых и общественных территорий;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населения;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благоустройство дворовых территорий, общественных территорий с учетом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Cambria" w:hAnsi="Times New Roman" w:cs="Times New Roman"/>
          <w:sz w:val="28"/>
          <w:szCs w:val="28"/>
          <w:lang w:eastAsia="ru-RU"/>
        </w:rPr>
        <w:t>3. Современная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Cambria" w:hAnsi="Times New Roman" w:cs="Times New Roman"/>
          <w:sz w:val="28"/>
          <w:szCs w:val="28"/>
          <w:lang w:eastAsia="ru-RU"/>
        </w:rPr>
        <w:t>Внедрение единых принципов благоустройства и формирования современной городской среды осуществляется при обязательном условии соблюдения Правил благоустройства территории сельского поселения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Cambria" w:hAnsi="Times New Roman" w:cs="Times New Roman"/>
          <w:sz w:val="28"/>
          <w:szCs w:val="28"/>
          <w:lang w:eastAsia="ru-RU"/>
        </w:rPr>
        <w:lastRenderedPageBreak/>
        <w:t>В обязательном порядке при благоустройстве территорий учитывается принцип безбарьерности для маломобильных групп населения.</w:t>
      </w:r>
    </w:p>
    <w:p w:rsidR="009B0C10" w:rsidRPr="009B0C10" w:rsidRDefault="009B0C10" w:rsidP="009B0C1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4.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запустит реализацию механизма поддержки мероприятий по благоустройству, инициированных гражданами; запустит механизм финансового и трудового участия граждан и организаций в реализации мероприятий по благоустройству; сформирует инструменты общественного контроля за реализацией мероприятий по благоустройству на территории Нововеличковского сельского поселения.</w:t>
      </w:r>
    </w:p>
    <w:p w:rsidR="009B0C10" w:rsidRPr="009B0C10" w:rsidRDefault="009B0C10" w:rsidP="009B0C10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5. Таким образом, комплексный подход к реализации мероприятий по благоустройству, отвечающих современным требованиям, окажет положительный эффект на санитарно-эпидемиологическую обстановку, позволит создать современную городскую среду для проживания граждан и пребывания отдыхающих, улучшить условия для массового отдыха жителей Нововеличковского сельского поселения.</w:t>
      </w:r>
      <w:r w:rsidRPr="009B0C10">
        <w:rPr>
          <w:rFonts w:ascii="Calibri" w:eastAsia="Calibri" w:hAnsi="Calibri" w:cs="Times New Roman"/>
          <w:sz w:val="28"/>
          <w:szCs w:val="28"/>
          <w:lang w:eastAsia="zh-CN"/>
        </w:rPr>
        <w:t xml:space="preserve"> 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Настоящая муниципальная программа разработана в соответствии с </w:t>
      </w:r>
      <w:hyperlink r:id="rId5" w:history="1">
        <w:r w:rsidRPr="009B0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30.12.2017 №1710                       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9B0C10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</w:t>
      </w:r>
      <w:r w:rsidRPr="009B0C1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</w:p>
    <w:p w:rsidR="009B0C10" w:rsidRPr="009B0C10" w:rsidRDefault="009B0C10" w:rsidP="009B0C10">
      <w:pPr>
        <w:shd w:val="clear" w:color="auto" w:fill="FFFFFF"/>
        <w:suppressAutoHyphens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ЦЕЛЕВЫЕ ПОКАЗАТЕЛИ, СРОКИ И ЭТАПЫ РЕАЛИЗАЦИИ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9B0C10" w:rsidRPr="009B0C10" w:rsidRDefault="009B0C10" w:rsidP="009B0C10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0C10" w:rsidRPr="009B0C10" w:rsidRDefault="009B0C10" w:rsidP="009B0C10">
      <w:pPr>
        <w:shd w:val="clear" w:color="auto" w:fill="FFFFFF"/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Целью данной Программы является: 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-  повышение уровня благоустройства нуждающихся в благоустройстве территорий общего пользования Нововеличковского сельского поселения, а также дворовых территорий многоквартирных домов, расположенных на территории Нововеличковского сельского поселения;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-  реализация социально значимых проектов на территории Нововеличковского сельского поселения путем активного привлечения граждан и организаций к деятельности органов местного самоуправления, повышение заинтересованности жителей Нововеличковского сельского поселения в участии и решении проблем местного значения, формирование активной жизненной позиции населения;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программ.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8. Основными задачами программы являются: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организация мероприятий по благоустройству территорий общего пользования </w:t>
      </w: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организация мероприятий по благоустройству дворовых территорий многоквартирных домов на территории </w:t>
      </w: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привлечение населения </w:t>
      </w: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активному участию в выявлении и определении степени приоритетности проблем программы местного значения, подготовке, 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повышение уровня вовлеченности заинтересованных граждан, организаций в реализацию мероприятий по благоустройству территорий общего пользования и дворовых территорий многоквартирных домов на территории </w:t>
      </w: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9. 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</w:t>
      </w: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за счет: 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увеличения доли благоустроенных территорий общего пользования населения от общего количества таких территорий;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благоустроенных дворовых территорий от общего количества дворовых территорий;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доли многоквартирных домов с благоустроенными дворовыми территориями от общего количества многоквартирных домов;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-  приведение внутриквартальных проездов дорог, тротуаров и парковочных карманов в нормативное состояние;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 обеспечение комфортных условий для проживания населения </w:t>
      </w:r>
      <w:r w:rsidRPr="009B0C10">
        <w:rPr>
          <w:rFonts w:ascii="Times New Roman" w:eastAsia="Calibri" w:hAnsi="Times New Roman" w:cs="Times New Roman"/>
          <w:sz w:val="28"/>
          <w:szCs w:val="28"/>
          <w:lang w:eastAsia="ru-RU"/>
        </w:rPr>
        <w:t>Нововеличковского сельского поселения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контроля за действиями органов местного самоуправления;</w:t>
      </w:r>
    </w:p>
    <w:p w:rsidR="009B0C10" w:rsidRPr="009B0C10" w:rsidRDefault="009B0C10" w:rsidP="009B0C10">
      <w:pPr>
        <w:widowControl w:val="0"/>
        <w:suppressAutoHyphens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10. Целевые индикаторы и показатели муниципальной программы:</w:t>
      </w:r>
    </w:p>
    <w:p w:rsidR="009B0C10" w:rsidRPr="009B0C10" w:rsidRDefault="009B0C10" w:rsidP="009B0C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11. Сроки реализации муниципальной программы: 2018-2024 годы. </w:t>
      </w:r>
    </w:p>
    <w:p w:rsidR="009B0C10" w:rsidRPr="009B0C10" w:rsidRDefault="009B0C10" w:rsidP="009B0C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12.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:rsidR="009B0C10" w:rsidRPr="009B0C10" w:rsidRDefault="009B0C10" w:rsidP="009B0C10">
      <w:pPr>
        <w:suppressAutoHyphens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bookmarkEnd w:id="1"/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9B0C10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III</w:t>
      </w:r>
    </w:p>
    <w:p w:rsidR="009B0C10" w:rsidRPr="009B0C10" w:rsidRDefault="009B0C10" w:rsidP="009B0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Перечень и краткое описание основных мероприятий</w:t>
      </w: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  <w:r w:rsidRPr="009B0C10"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  <w:t>Программы</w:t>
      </w:r>
    </w:p>
    <w:p w:rsidR="009B0C10" w:rsidRPr="009B0C10" w:rsidRDefault="009B0C10" w:rsidP="009B0C1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  <w:shd w:val="clear" w:color="auto" w:fill="FFFFFF"/>
          <w:lang w:eastAsia="ru-RU"/>
        </w:rPr>
      </w:pP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ходе реализации муниципальной программы предусматривается организация и проведение благоустройства территории сельского поселения (дворовые территории, площади, набережные, улицы, пешеходные зоны, скверы, парки, иные территории) путем выполнения следующих мероприятий -благоустройство дворовых территорий сельского поселения, благоустройство общественных территорий сельского поселения, площади, набережные, улицы, пешеходные зоны, скверы, парки, иные территории.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общественных территорий Нововеличковского сельского поселения Динской район, в том числе: ремонт тротуаров, обеспечение освещения общественных территорий, установка скамеек, установка урн для мусора, озеленение общественных территорий,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 сельского поселения, предусматривающее: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минимальный перечень работ по благоустройству дворовых территорий: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проездов, обеспечение освещения дворовых территорий, установка, замена скамеек, урн для мусора;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дополнительный перечень работ по благоустройству дворовых территорий: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детских и (или) спортивных площадок, устройство, оборудование парковочных мест, высадка зеленых насаждений в виде деревьев, газонов и многолетних кустарников, устройство, реконструкция, ремонт тротуаров, 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года реализации за счет средств указанных лиц в соответствии с заключенными соглашениями с администрацией Нововеличковского сельского поселения;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Основные мероприятия муниципальной программы приведены в приложении № 2 к настоящей муниципальной программе.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  № 3 к настоящей муниципальной программе.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 приведен в приложении № 4 к настоящей муниципальной программе.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 приведен в приложении № 5 к настоящей муниципальной программе.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хозяйства поселения,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утверждаемыми Министерством строительства и жилищно-коммунального хозяйства Российской Федерации.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21.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Нововеличковского сельского поселения).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дворовых территорий, в рамках дополнительного перечня работ по благоустройству,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и об организации мероприятий совместно с администрацией Нововеличковского сельского поселения 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 (далее – работы по образованию земельного участка).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участия, решения о согласии принятия созданного в результате благоустройства имущества в состав общего имущества многоквартирного дома и об организации работ по образованию земельного участка оформляются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соответствующим протоколом общего собрания собственников помещений в многоквартирном доме.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23.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поселения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Нововеличковского сельского поселения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9B0C10">
        <w:rPr>
          <w:rFonts w:ascii="Times New Roman" w:eastAsia="Calibri" w:hAnsi="Times New Roman" w:cs="Times New Roman"/>
          <w:sz w:val="28"/>
          <w:szCs w:val="28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10">
        <w:rPr>
          <w:rFonts w:ascii="Times New Roman" w:eastAsia="Calibri" w:hAnsi="Times New Roman" w:cs="Times New Roman"/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10">
        <w:rPr>
          <w:rFonts w:ascii="Times New Roman" w:eastAsia="Calibri" w:hAnsi="Times New Roman" w:cs="Times New Roman"/>
          <w:sz w:val="28"/>
          <w:szCs w:val="28"/>
        </w:rPr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9B0C10" w:rsidRPr="009B0C10" w:rsidRDefault="009B0C10" w:rsidP="009B0C1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0C10">
        <w:rPr>
          <w:rFonts w:ascii="Times New Roman" w:eastAsia="Calibri" w:hAnsi="Times New Roman" w:cs="Times New Roman"/>
          <w:sz w:val="28"/>
          <w:szCs w:val="28"/>
        </w:rPr>
        <w:t xml:space="preserve">случаев заключения таких соглашений в пределах экономии средств при расходовании субсидии в целях реализации муниципальных программ, в том </w:t>
      </w:r>
      <w:r w:rsidRPr="009B0C10">
        <w:rPr>
          <w:rFonts w:ascii="Times New Roman" w:eastAsia="Calibri" w:hAnsi="Times New Roman" w:cs="Times New Roman"/>
          <w:sz w:val="28"/>
          <w:szCs w:val="28"/>
        </w:rPr>
        <w:lastRenderedPageBreak/>
        <w:t>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25. Необходимо обеспечивать обязательное завершение реализации мероприятий муниципальной программы, запланированных в соответствующем финансовом году.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и в соответствии со сводом правил № СП 59.13330.2012 "Доступность зданий и сооружений для маломобильных групп населения».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B0C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ИНВЕНТАРИЗАЦИЯ УРОВНЯ БЛАГОУСТРОЙСТВА ТЕРРИТОРИЙ НОВОВЕЛИЧКОВСКОГО СЕЛЬСКОГО ПОСЕЛЕНИЯ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center"/>
        <w:rPr>
          <w:rFonts w:ascii="Calibri" w:eastAsia="Calibri" w:hAnsi="Calibri" w:cs="Calibri"/>
          <w:sz w:val="28"/>
          <w:szCs w:val="28"/>
          <w:lang w:eastAsia="zh-CN"/>
        </w:rPr>
      </w:pP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27. В рамках реализации муниципальной программы Администрация Нововеличковского сельского поселения: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 проводит инвентаризацию уровня благоустройства территорий муниципального образования Нововеличковское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28. При инвентаризации также проводится проверка качества городской среды с точки зрения соответствия вывесок, размещенных на фасадах зданий, а также используемых рекламных конструкций, нормам федерального законодательства, 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29.12.2021 № 1042/пр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установленным в муниципальном образовании правилам благоустройства.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итогам проведения инвентаризации составляются паспорта благоустройства территорий и единый паспорт благоустройства Нововеличковского сельского поселения по утвержденным в Порядке формам. 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29. Паспорт благоустройства Нововеличковского сельского поселения подлежит обязательной ежегодной актуализации администрацией Нововеличковского сельского поселения.</w:t>
      </w:r>
    </w:p>
    <w:p w:rsidR="009B0C10" w:rsidRPr="009B0C10" w:rsidRDefault="009B0C10" w:rsidP="009B0C10">
      <w:pPr>
        <w:widowControl w:val="0"/>
        <w:suppressAutoHyphens/>
        <w:spacing w:after="0" w:line="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30. По результатам инвентаризации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</w:t>
      </w: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физического состояния) и подлежащих благоустройству в период 2018-2024 гг., мероприятий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2024 года в соответствии с требованиями утвержденных в Нововеличковском сельском поселении норм и правил благоустройства.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31. Адресные перечни дворовых территорий многоквартирных домов и территорий общего пользования населения, подлежащих благоустройству в 2018-2024 годах приведены в приложении 1 к муниципальной программе.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32. Перечни выполняемых видов работ с адресами территорий, подлежащих благоустройству на текущий год, отбираются конкурсным путем из общего перечня территорий, подлежащих благоустройству в 2018-2024 годах и утверждаются постановлением администрации Нововеличковского сельского поселения с учетом ресурсного обеспечения муниципальной программы на текущий год.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33. В ходе реализации муниципальной программы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2018-2024 годах в соответствии с текущим состоянием территории и обращениями жителей.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sz w:val="28"/>
          <w:szCs w:val="28"/>
          <w:lang w:eastAsia="zh-CN"/>
        </w:rPr>
        <w:t>34. Реализация мероприятий программы осуществляется на основании плана, утверждаемого ежегодно постановлением администрации Нововеличковского сельского поселения.</w:t>
      </w:r>
    </w:p>
    <w:p w:rsidR="009B0C10" w:rsidRPr="009B0C10" w:rsidRDefault="009B0C10" w:rsidP="009B0C10">
      <w:pPr>
        <w:suppressAutoHyphens/>
        <w:spacing w:after="0" w:line="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правилами благоустройства Нововеличковского сельского поселения приведены в приложении № 6 к настоящей муниципальной программе.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uppressAutoHyphens/>
        <w:spacing w:after="0" w:line="0" w:lineRule="atLeast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9B0C10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Раздел </w:t>
      </w:r>
      <w:r w:rsidRPr="009B0C10">
        <w:rPr>
          <w:rFonts w:ascii="Times New Roman" w:eastAsia="Calibri" w:hAnsi="Times New Roman" w:cs="Times New Roman"/>
          <w:b/>
          <w:sz w:val="28"/>
          <w:szCs w:val="28"/>
          <w:lang w:val="en-US" w:eastAsia="zh-CN"/>
        </w:rPr>
        <w:t>V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35. Общий объем финансирования, необходимый для реализации мероприятий муниципальной программы указан в Приложении № 2 настоящей программы.</w:t>
      </w:r>
    </w:p>
    <w:p w:rsidR="009B0C10" w:rsidRPr="009B0C10" w:rsidRDefault="009B0C10" w:rsidP="009B0C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из средств федерального бюджета будут предоставляться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средств из федерального и краевого бюджетов на условиях софинансирования мероприятий муниципальной программы будет осуществляться в соответствии с федеральным и краевым законодательством, а также в соответствии с государственной </w:t>
      </w:r>
      <w:hyperlink r:id="rId6" w:history="1">
        <w:r w:rsidRPr="009B0C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31.08.2017 № 655 «Об утверждении государственной программы Краснодарского края "Формирование современной городской среды».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36. 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</w:t>
      </w:r>
      <w:r w:rsidRPr="009B0C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СВОДНЫХ ПОКАЗАТЕЛЕЙ МУНИЦИПАЛЬНЫХ ЗАДАНИЙ НА ОКАЗАНИЕ МУНИЦИПАЛЬНЫХ УСЛУГ (ВЫПОЛНЕНИЕ РАБОТ)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МУНИЦИПАЛЬНЫМИ УЧРЕЖДЕНИЯМИ В СФЕРЕ РЕАЛИЗАЦИИ МУНИЦИПАЛЬНОЙ ПРОГРАММЫ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37.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B0C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управления рискам с целью минимизации их влияния на достижение целей Программы.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38. Реализация мероприятий муниципальной программы связана с реализацией следующих рисков, которые могут повлиять на результат: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риски, связанные с недобросовестностью контрагента, в случае неисполнения (ненадлежащего) исполнения им обязательств, предусмотренных контрактом;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правовые риски реализации муниципальной программы связаны с возможными изменениями законодательства Российской Федерации и Краснодарского края;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39. В целях снижения вероятности и минимизация вышеуказанных рисков выступают следующие меры: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ежегодное уточнение объемов финансовых средств, предусмотренных на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реализацию мероприятий муниципальной программы, в зависимости от достигнутых результатов;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бюджетных расходов с применением методик оценки эффективности данных расходов;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VII</w:t>
      </w:r>
      <w:r w:rsidRPr="009B0C1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реализации Программы и контроль за ее выполнением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40.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41. Координатор муниципальной программы в процессе ее реализации: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реализацию муниципальной программы, координацию деятельности исполнителей мероприятий муниципальной программы;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несет ответственность за достижение целевых показателей муниципальной программы;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формы отчетности для исполнителей мероприятий муниципальной программы, необходимые для осуществления мониторинга и контроля за выполнением муниципальной программы, устанавливает сроки их представления;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мониторинг реализации муниципальной программы и готовит отчеты о ходе ее реализации на основании отчетов исполнителей мероприятий муниципальной программы;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администрацию муниципального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Динской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 сведения, необходимые для проведения мониторинга реализации муниципальной программы;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оценку эффективности муниципальной программы;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ежегодный доклад о ходе реализации муниципальной программы и оценке эффективности ее реализации;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размещает информацию о ходе реализации и достигнутых результатах муниципальной программы на официально странице сельского поселения в сети </w:t>
      </w: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обеспечивает приведение муниципальной программы в соответствие с решением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Нововеличковского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очередной финансовый год и на плановый период в срок, установленный статьей 179 Бюджетного кодекса Российской Федерации.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42. Участники мероприятий муниципальной программы в процессе ее реализации: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выполняют мероприятия муниципальной программы в объеме бюджетных ассигнований, утвержденных Советом Нововеличковского сельского поселения о местном бюджете на очередной финансовый год и на плановый период;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подготовку предложений координатору муниципальной программы по внесению изменений в муниципальную программу;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несут персональную ответственность за реализацию соответствующего мероприятия муниципальной программы.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При формировании современной городской среды сельского поселения необходимо применение программного метода, который позволит: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повышать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запустить реализацию механизма поддержки мероприятий по благоустройству, инициированных гражданами;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инструменты общественного контроля за реализацией мероприятий по благоустройству территории сельского поселения.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44.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 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46. Контроль, общее руководство и координацию исполнения программы осуществляет администрация Нововеличковского сельского поселения Динского района.</w:t>
      </w:r>
    </w:p>
    <w:p w:rsidR="009B0C10" w:rsidRPr="009B0C10" w:rsidRDefault="009B0C10" w:rsidP="009B0C1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 О.Ю.Калитка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0C10" w:rsidRPr="009B0C10" w:rsidSect="000D7171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 поселения Динского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«Формирование современной городской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среды»на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НОВОВЕЛИЧКОВСКОГО СЕЛЬСКОГО ПОСЕЛЕНИЯ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СРЕДЫ» на 2018-2024»</w:t>
      </w:r>
    </w:p>
    <w:tbl>
      <w:tblPr>
        <w:tblW w:w="1480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44"/>
        <w:gridCol w:w="850"/>
        <w:gridCol w:w="1134"/>
        <w:gridCol w:w="992"/>
        <w:gridCol w:w="850"/>
        <w:gridCol w:w="850"/>
        <w:gridCol w:w="850"/>
        <w:gridCol w:w="850"/>
        <w:gridCol w:w="850"/>
        <w:gridCol w:w="850"/>
        <w:gridCol w:w="1704"/>
      </w:tblGrid>
      <w:tr w:rsidR="009B0C10" w:rsidRPr="009B0C10" w:rsidTr="004F093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Статус*</w:t>
            </w:r>
          </w:p>
        </w:tc>
        <w:tc>
          <w:tcPr>
            <w:tcW w:w="60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 на день окончания действия программы</w:t>
            </w:r>
          </w:p>
        </w:tc>
      </w:tr>
      <w:tr w:rsidR="009B0C10" w:rsidRPr="009B0C10" w:rsidTr="004F093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Нововеличковского сельского поселения Динского района «Формирование современной городской среды» на 2018-2024»</w:t>
            </w: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Цель: Повышение уровня благоустройства Нововеличковского сельского поселения </w:t>
            </w: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Задачи: 1. Организация мероприятий по благоустройству территорий общего пользования.</w:t>
            </w:r>
          </w:p>
          <w:p w:rsidR="009B0C10" w:rsidRPr="009B0C10" w:rsidRDefault="009B0C10" w:rsidP="009B0C1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Организация мероприятий по благоустройству дворовых территорий многоквартирных домов.</w:t>
            </w: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10" w:rsidRPr="009B0C10" w:rsidRDefault="009B0C10" w:rsidP="009B0C10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0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Примечание: </w:t>
      </w:r>
    </w:p>
    <w:p w:rsidR="009B0C10" w:rsidRPr="009B0C10" w:rsidRDefault="009B0C10" w:rsidP="009B0C10">
      <w:pPr>
        <w:suppressAutoHyphens/>
        <w:autoSpaceDE w:val="0"/>
        <w:spacing w:after="0" w:line="240" w:lineRule="auto"/>
        <w:ind w:left="-284" w:right="142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0C10">
        <w:rPr>
          <w:rFonts w:ascii="Times New Roman" w:eastAsia="Times New Roman" w:hAnsi="Times New Roman" w:cs="Times New Roman"/>
          <w:sz w:val="24"/>
          <w:szCs w:val="24"/>
          <w:lang w:eastAsia="zh-CN"/>
        </w:rPr>
        <w:t>* - если целевой показатель определяется на основе данных государственного статистического наблюдения, присваивается статус «1» с указанием в сноске срока представления статистической информации;</w:t>
      </w:r>
    </w:p>
    <w:p w:rsidR="009B0C10" w:rsidRPr="009B0C10" w:rsidRDefault="009B0C10" w:rsidP="009B0C10">
      <w:pPr>
        <w:suppressAutoHyphens/>
        <w:autoSpaceDE w:val="0"/>
        <w:spacing w:after="0" w:line="240" w:lineRule="auto"/>
        <w:ind w:left="-284" w:firstLine="71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B0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утвержденной правовым актом Российской Федерации, Краснодарского края, муниципальными правовыми актами, присваивается статус «2» с указанием в сноске реквизитов соответствующего правового акта;</w:t>
      </w:r>
    </w:p>
    <w:p w:rsidR="009B0C10" w:rsidRPr="009B0C10" w:rsidRDefault="009B0C10" w:rsidP="009B0C10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C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- если целевой показатель рассчитывается по методике, включенной в состав муниципальной программы, присваивается статус «3».</w:t>
      </w:r>
    </w:p>
    <w:p w:rsidR="009B0C10" w:rsidRPr="009B0C10" w:rsidRDefault="009B0C10" w:rsidP="009B0C10">
      <w:pPr>
        <w:suppressAutoHyphens/>
        <w:autoSpaceDE w:val="0"/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B0C10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Значения показателей приняты ориентировочно и корректируются в процессе исполнения мероприятий Программы.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О.Ю.Калитка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сельскогопоселения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района «Формирование современной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среды» 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 НОВОВЕЛИЧКОВСКОГО СЕЛЬСКОГО ПОСЕЛЕНИЯ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 РАЙОНА "ФОРМИРОВАНИЕ СОВРЕМЕННОЙ ГОРОДСКОЙ СРЕДЫ"на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2554"/>
        <w:gridCol w:w="850"/>
        <w:gridCol w:w="1303"/>
        <w:gridCol w:w="1303"/>
        <w:gridCol w:w="1303"/>
        <w:gridCol w:w="1303"/>
        <w:gridCol w:w="1020"/>
        <w:gridCol w:w="2270"/>
        <w:gridCol w:w="2269"/>
      </w:tblGrid>
      <w:tr w:rsidR="009B0C10" w:rsidRPr="009B0C10" w:rsidTr="004F0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6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программы</w:t>
            </w: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B0C10" w:rsidRPr="009B0C10" w:rsidTr="004F0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территорий, благоустройство общественных территорий: площади, набережные, улицы, пешеходные зоны, скверы, парки, иные территории Нововеличковского сельского поселения, разработка проектно-сметной документации </w:t>
            </w: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благоустройство парковой зоны территории Дома культуры по адресу: 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Нововеличковская, ул. Красная, 55, территории парка по адресу: ул. Красная 6Б ст. Воронцовская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территорий: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благоустроенных </w:t>
            </w: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общественных территорий: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2023 - 1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1.1.2.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индивидуальных жилых домов и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индивидуальных жилых домов: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2018 - 0ед.;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2024 - 0 ед.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1.1.3.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экспертизы в части проверки достоверности определения сметной стоимости по объекту: «Благоустройство общественной территории по адресу: Краснодарский край, ст. Нововеличковская, ул. Красная, 28А»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государственной экспертизы в части проверки достоверности определения сметной стоимости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2018 - 0ед.;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2023 - 0 ед.;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2024 - 1 ед.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Нововеличковского сельского поселения, ГАУ КК «Краснодаркрайгосэкспертиза»</w:t>
            </w:r>
          </w:p>
        </w:tc>
      </w:tr>
      <w:tr w:rsidR="009B0C10" w:rsidRPr="009B0C10" w:rsidTr="004F09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C10" w:rsidRPr="009B0C10" w:rsidTr="004F09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О.Ю.Калитка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В РАМКАХ МЕРОПРИЯТИЙ МУНИЦИПАЛЬНОЙ ПРОГРАММЫ НОВОВЕЛИЧКОВСКОГО СЕЛЬСКОГО ПОСЕЛЕНИЯ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ДИНСКОГО РАЙОНА "ФОРМИРОВАНИЕ СОВРЕМЕННОЙ ГОРОДСКОЙ СРЕДЫ"на 2018-</w:t>
      </w:r>
      <w:proofErr w:type="gramStart"/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2024»*</w:t>
      </w:r>
      <w:proofErr w:type="gramEnd"/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4485"/>
        <w:gridCol w:w="2835"/>
        <w:gridCol w:w="3261"/>
        <w:gridCol w:w="3402"/>
      </w:tblGrid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многоквартирного дома Нововеличковского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работ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(минимальный/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C10" w:rsidRPr="009B0C10" w:rsidTr="004F093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B0C10">
        <w:rPr>
          <w:rFonts w:ascii="Times New Roman" w:eastAsia="Times New Roman" w:hAnsi="Times New Roman" w:cs="Times New Roman"/>
          <w:lang w:eastAsia="ru-RU"/>
        </w:rPr>
        <w:t xml:space="preserve">&lt;*&gt; Адресный перечень подлежит корректировке с </w:t>
      </w:r>
      <w:proofErr w:type="gramStart"/>
      <w:r w:rsidRPr="009B0C10">
        <w:rPr>
          <w:rFonts w:ascii="Times New Roman" w:eastAsia="Times New Roman" w:hAnsi="Times New Roman" w:cs="Times New Roman"/>
          <w:lang w:eastAsia="ru-RU"/>
        </w:rPr>
        <w:t>включением  дворовых</w:t>
      </w:r>
      <w:proofErr w:type="gramEnd"/>
      <w:r w:rsidRPr="009B0C10">
        <w:rPr>
          <w:rFonts w:ascii="Times New Roman" w:eastAsia="Times New Roman" w:hAnsi="Times New Roman" w:cs="Times New Roman"/>
          <w:lang w:eastAsia="ru-RU"/>
        </w:rPr>
        <w:t xml:space="preserve">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О.Ю.Калитка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0C10" w:rsidRPr="009B0C10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 ТЕРРИТОРИЙ</w:t>
      </w:r>
      <w:proofErr w:type="gramEnd"/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НУЖДАЮЩИХСЯ В БЛАГОУСТРОЙСТВЕ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УЧЕТОМ ИХ ФИЗИЧЕСКОГО СОСТОЯНИЯ) И ПОДЛЕЖАЩИХ БЛАГОУСТРОЙСТВУ В УКАЗАННЫЙ ПЕРИОД В РАМКАХ МЕРОПРИЯТИЙ МУНИЦИПАЛЬНОЙ ПРОГРАММЫ НОВОВЕЛИЧКОВСКОГО СЕЛЬСКОГО ПОСЕЛЕНИЯ ДИНСКОГО РАЙОНА "ФОРМИРОВАНИЕ СОВРЕМЕННОЙ ГОРОДСКОЙ СРЕДЫ" 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990"/>
        <w:gridCol w:w="4252"/>
        <w:gridCol w:w="4111"/>
        <w:gridCol w:w="3686"/>
      </w:tblGrid>
      <w:tr w:rsidR="009B0C10" w:rsidRPr="009B0C10" w:rsidTr="004F0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реализации работ по благоустройству (годы)</w:t>
            </w:r>
          </w:p>
        </w:tc>
      </w:tr>
      <w:tr w:rsidR="009B0C10" w:rsidRPr="009B0C10" w:rsidTr="004F0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C10" w:rsidRPr="009B0C10" w:rsidTr="004F093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Ореховая роща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Краснодарский край,</w:t>
            </w:r>
          </w:p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Динской район, ст.Нововеличковская, ул.Красная, 28а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от №1 от 01.02.2022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</w:tbl>
    <w:p w:rsidR="009B0C10" w:rsidRPr="009B0C10" w:rsidRDefault="009B0C10" w:rsidP="009B0C1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B0C10">
        <w:rPr>
          <w:rFonts w:ascii="Times New Roman" w:eastAsia="Times New Roman" w:hAnsi="Times New Roman" w:cs="Times New Roman"/>
          <w:lang w:eastAsia="ru-RU"/>
        </w:rPr>
        <w:t>Адресный перечень подлежит корректировке в пределах лимитов бюджетных ассигнований, предусмотренных программой на плановый период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0C10" w:rsidRPr="009B0C10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О.Ю.Калитка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НЕДВИЖИМОГО ИМУЩЕСТВА (ВКЛЮЧАЯ ОБЪЕКТЫ НЕЗАВЕРШЕННОГО СТРОИТЕЛЬСТВА),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ПРАВИЛАМИ БЛАГОУСТРОЙСТВА НОВОВЕЛИЧКОВСКОГО СЕЛЬСКОГО ПОСЕЛЕНИЯ</w:t>
      </w: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2630"/>
        <w:gridCol w:w="2835"/>
        <w:gridCol w:w="2190"/>
        <w:gridCol w:w="1842"/>
        <w:gridCol w:w="1842"/>
        <w:gridCol w:w="1842"/>
      </w:tblGrid>
      <w:tr w:rsidR="009B0C10" w:rsidRPr="009B0C10" w:rsidTr="004F09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или индивидуальный предприниматель, собственник (пользователь)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года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соглашения о намерении, договора о благоустройстве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муниципальной программы, содержащий указанный перечень объектов (страница, абзац, пункт, статья, либо раздел)</w:t>
            </w:r>
          </w:p>
        </w:tc>
      </w:tr>
      <w:tr w:rsidR="009B0C10" w:rsidRPr="009B0C10" w:rsidTr="004F0932">
        <w:trPr>
          <w:trHeight w:val="166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9B0C10" w:rsidRPr="009B0C10" w:rsidTr="004F0932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10" w:rsidRPr="009B0C10" w:rsidRDefault="009B0C10" w:rsidP="009B0C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0C10" w:rsidRPr="009B0C10" w:rsidSect="00C5046B">
          <w:pgSz w:w="16838" w:h="11906" w:orient="landscape"/>
          <w:pgMar w:top="567" w:right="395" w:bottom="709" w:left="1276" w:header="709" w:footer="709" w:gutter="0"/>
          <w:cols w:space="720"/>
        </w:sect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                                                                                           О.Ю.Калитка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Times New Roman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№6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Нововеличковского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Динского района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«Формирование </w:t>
      </w:r>
      <w:proofErr w:type="gramStart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 городской</w:t>
      </w:r>
      <w:proofErr w:type="gramEnd"/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среды» 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2018-2024»</w:t>
      </w:r>
    </w:p>
    <w:p w:rsidR="009B0C10" w:rsidRPr="009B0C10" w:rsidRDefault="009B0C10" w:rsidP="009B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 по инвентаризации уровня благоустройства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индивидуальных жилых домов и земельных участков,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предоставленных для их размещения, с заключением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инвентаризации соглашений с собственниками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(пользователями) указанных домов (собственниками (пользователями) земельных участков) об их благоустройстве не позднее последнего 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года реализации федерального проекта в соответствии с 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требованиями утвержденных в муниципальном образовании </w:t>
      </w:r>
    </w:p>
    <w:p w:rsidR="009B0C10" w:rsidRPr="009B0C10" w:rsidRDefault="009B0C10" w:rsidP="009B0C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0C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 благоустройства Нововеличковского сельского поселения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410"/>
      </w:tblGrid>
      <w:tr w:rsidR="009B0C10" w:rsidRPr="009B0C10" w:rsidTr="004F0932">
        <w:tc>
          <w:tcPr>
            <w:tcW w:w="68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 п/п</w:t>
            </w:r>
          </w:p>
        </w:tc>
        <w:tc>
          <w:tcPr>
            <w:tcW w:w="3351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41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9B0C10" w:rsidRPr="009B0C10" w:rsidTr="004F0932">
        <w:tc>
          <w:tcPr>
            <w:tcW w:w="68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9B0C10" w:rsidRPr="009B0C10" w:rsidTr="004F0932">
        <w:trPr>
          <w:trHeight w:val="390"/>
        </w:trPr>
        <w:tc>
          <w:tcPr>
            <w:tcW w:w="68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1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B0C10" w:rsidRPr="009B0C10" w:rsidTr="004F0932">
        <w:trPr>
          <w:trHeight w:val="375"/>
        </w:trPr>
        <w:tc>
          <w:tcPr>
            <w:tcW w:w="68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0C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51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B0C10" w:rsidRPr="009B0C10" w:rsidRDefault="009B0C10" w:rsidP="009B0C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общего отдела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Нововеличковского </w:t>
      </w:r>
    </w:p>
    <w:p w:rsidR="009B0C10" w:rsidRPr="009B0C10" w:rsidRDefault="009B0C10" w:rsidP="009B0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C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</w:t>
      </w:r>
    </w:p>
    <w:p w:rsidR="0027204E" w:rsidRDefault="0027204E"/>
    <w:sectPr w:rsidR="0027204E" w:rsidSect="00163577">
      <w:headerReference w:type="even" r:id="rId8"/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81" w:rsidRPr="00D44F8B" w:rsidRDefault="009B0C10" w:rsidP="00D44F8B">
    <w:pPr>
      <w:pStyle w:val="a6"/>
      <w:jc w:val="center"/>
      <w:rPr>
        <w:sz w:val="28"/>
        <w:szCs w:val="28"/>
      </w:rPr>
    </w:pPr>
    <w:r w:rsidRPr="00D44F8B">
      <w:rPr>
        <w:sz w:val="28"/>
        <w:szCs w:val="28"/>
      </w:rPr>
      <w:fldChar w:fldCharType="begin"/>
    </w:r>
    <w:r w:rsidRPr="00D44F8B">
      <w:rPr>
        <w:sz w:val="28"/>
        <w:szCs w:val="28"/>
      </w:rPr>
      <w:instrText xml:space="preserve"> PAGE   \* MERGEFORMAT </w:instrText>
    </w:r>
    <w:r w:rsidRPr="00D44F8B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D44F8B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81" w:rsidRDefault="009B0C10" w:rsidP="008C4B1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A3A81" w:rsidRDefault="009B0C10" w:rsidP="00CC4C13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81" w:rsidRDefault="009B0C10" w:rsidP="00CC4C13">
    <w:pPr>
      <w:pStyle w:val="a6"/>
      <w:framePr w:wrap="around" w:vAnchor="text" w:hAnchor="margin" w:xAlign="right" w:y="1"/>
      <w:rPr>
        <w:rStyle w:val="a8"/>
      </w:rPr>
    </w:pPr>
  </w:p>
  <w:p w:rsidR="00DA3A81" w:rsidRDefault="009B0C10" w:rsidP="00E24637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41"/>
    <w:rsid w:val="0027204E"/>
    <w:rsid w:val="009B0C10"/>
    <w:rsid w:val="00D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EC4A-9D63-4FBA-8055-578676333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C1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qFormat/>
    <w:rsid w:val="009B0C1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B0C10"/>
    <w:pPr>
      <w:keepNext/>
      <w:spacing w:after="0" w:line="280" w:lineRule="atLeast"/>
      <w:jc w:val="center"/>
      <w:outlineLvl w:val="7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B0C10"/>
    <w:pPr>
      <w:keepNext/>
      <w:spacing w:after="0" w:line="300" w:lineRule="exact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C1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9B0C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B0C10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B0C10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C10"/>
  </w:style>
  <w:style w:type="paragraph" w:customStyle="1" w:styleId="12">
    <w:name w:val="Стиль1"/>
    <w:basedOn w:val="a3"/>
    <w:rsid w:val="009B0C10"/>
    <w:rPr>
      <w:rFonts w:ascii="Times New Roman" w:hAnsi="Times New Roman"/>
      <w:sz w:val="28"/>
      <w:szCs w:val="28"/>
    </w:rPr>
  </w:style>
  <w:style w:type="paragraph" w:styleId="a3">
    <w:name w:val="Plain Text"/>
    <w:basedOn w:val="a"/>
    <w:link w:val="a4"/>
    <w:rsid w:val="009B0C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B0C10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9B0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9B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B0C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B0C10"/>
  </w:style>
  <w:style w:type="paragraph" w:customStyle="1" w:styleId="a9">
    <w:name w:val="Знак Знак Знак Знак Знак"/>
    <w:basedOn w:val="a"/>
    <w:rsid w:val="009B0C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rsid w:val="009B0C10"/>
    <w:pPr>
      <w:widowControl w:val="0"/>
      <w:suppressAutoHyphens/>
      <w:spacing w:after="0" w:line="240" w:lineRule="auto"/>
      <w:ind w:firstLine="720"/>
      <w:jc w:val="both"/>
    </w:pPr>
    <w:rPr>
      <w:rFonts w:ascii="Arial" w:eastAsia="Arial Unicode MS" w:hAnsi="Arial" w:cs="Times New Roman"/>
      <w:kern w:val="1"/>
      <w:sz w:val="20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B0C10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styleId="ac">
    <w:name w:val="No Spacing"/>
    <w:qFormat/>
    <w:rsid w:val="009B0C10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9B0C10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Заголовок Знак"/>
    <w:basedOn w:val="a0"/>
    <w:link w:val="ad"/>
    <w:rsid w:val="009B0C1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3">
    <w:name w:val="Знак Знак1 Знак Знак Знак"/>
    <w:basedOn w:val="a"/>
    <w:rsid w:val="009B0C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"/>
    <w:basedOn w:val="a"/>
    <w:rsid w:val="009B0C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rmal (Web)"/>
    <w:basedOn w:val="a"/>
    <w:rsid w:val="009B0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9B0C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9B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B0C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B0C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footer"/>
    <w:basedOn w:val="a"/>
    <w:link w:val="af3"/>
    <w:rsid w:val="009B0C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9B0C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Комментарий"/>
    <w:basedOn w:val="a"/>
    <w:next w:val="a"/>
    <w:rsid w:val="009B0C1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styleId="af5">
    <w:name w:val="Balloon Text"/>
    <w:basedOn w:val="a"/>
    <w:link w:val="af6"/>
    <w:rsid w:val="009B0C1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B0C10"/>
    <w:rPr>
      <w:rFonts w:ascii="Tahoma" w:eastAsia="Times New Roman" w:hAnsi="Tahoma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3987175712AA57FF192993900BF9ACBF6A47F37C0FA5ED4B3B7E5E6ED575711A49796FE60EE7A39360F1E741k6o8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7743</Words>
  <Characters>44137</Characters>
  <Application>Microsoft Office Word</Application>
  <DocSecurity>0</DocSecurity>
  <Lines>367</Lines>
  <Paragraphs>103</Paragraphs>
  <ScaleCrop>false</ScaleCrop>
  <Company/>
  <LinksUpToDate>false</LinksUpToDate>
  <CharactersWithSpaces>51777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2024-02-26T12:44:00Z</dcterms:created>
  <dcterms:modified xsi:type="dcterms:W3CDTF">2024-02-26T12:44:00Z</dcterms:modified>
</cp:coreProperties>
</file>