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5670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>ПРИЛОЖЕНИЕ 4</w:t>
      </w:r>
    </w:p>
    <w:p>
      <w:pPr>
        <w:spacing w:line="240" w:lineRule="auto"/>
        <w:ind w:left="5670" w:right="-143" w:firstLine="0"/>
        <w:jc w:val="left"/>
        <w:rPr>
          <w:szCs w:val="28"/>
        </w:rPr>
      </w:pPr>
      <w:r>
        <w:rPr>
          <w:szCs w:val="28"/>
        </w:rPr>
        <w:t>к постановлению администрации Нововеличковского сельского поселения Динского района</w:t>
      </w:r>
    </w:p>
    <w:p>
      <w:pPr>
        <w:spacing w:line="240" w:lineRule="auto"/>
        <w:ind w:left="5670" w:firstLine="0"/>
        <w:jc w:val="left"/>
        <w:rPr>
          <w:snapToGrid w:val="0"/>
          <w:color w:val="000000"/>
        </w:rPr>
      </w:pPr>
      <w:r>
        <w:rPr>
          <w:szCs w:val="28"/>
        </w:rPr>
        <w:t>от 09.11.2020 года № 232</w:t>
      </w:r>
    </w:p>
    <w:p>
      <w:pPr>
        <w:spacing w:line="240" w:lineRule="auto"/>
        <w:ind w:firstLine="0"/>
        <w:jc w:val="left"/>
        <w:rPr>
          <w:snapToGrid w:val="0"/>
          <w:color w:val="000000"/>
        </w:rPr>
      </w:pPr>
    </w:p>
    <w:p>
      <w:pPr>
        <w:spacing w:line="240" w:lineRule="auto"/>
        <w:ind w:firstLine="0"/>
        <w:jc w:val="left"/>
        <w:rPr>
          <w:snapToGrid w:val="0"/>
          <w:color w:val="000000"/>
        </w:rPr>
      </w:pPr>
    </w:p>
    <w:p>
      <w:pPr>
        <w:spacing w:line="240" w:lineRule="auto"/>
        <w:ind w:firstLine="0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Перечень кодов подвидов по видам доходов классификации</w:t>
      </w:r>
    </w:p>
    <w:p>
      <w:pPr>
        <w:spacing w:line="240" w:lineRule="auto"/>
        <w:ind w:firstLine="0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доходов бюджета поселения</w:t>
      </w:r>
    </w:p>
    <w:p>
      <w:pPr>
        <w:spacing w:line="240" w:lineRule="auto"/>
        <w:ind w:firstLine="0"/>
        <w:rPr>
          <w:snapToGrid w:val="0"/>
          <w:color w:val="000000"/>
        </w:rPr>
      </w:pPr>
    </w:p>
    <w:p>
      <w:pPr>
        <w:spacing w:line="240" w:lineRule="auto"/>
        <w:ind w:firstLine="0"/>
        <w:rPr>
          <w:snapToGrid w:val="0"/>
          <w:color w:val="000000"/>
        </w:rPr>
      </w:pPr>
    </w:p>
    <w:p>
      <w:pPr>
        <w:spacing w:line="240" w:lineRule="auto"/>
        <w:ind w:firstLine="0"/>
        <w:rPr>
          <w:snapToGrid w:val="0"/>
          <w:color w:val="00000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5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9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  <w:p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Код доходов </w:t>
            </w:r>
          </w:p>
        </w:tc>
        <w:tc>
          <w:tcPr>
            <w:tcW w:w="56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кодов подвидов по видам доходов классификации доходов бюджета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9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6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000 1 11 05035 10 0032 120</w:t>
            </w:r>
          </w:p>
          <w:p>
            <w:pPr>
              <w:spacing w:line="240" w:lineRule="auto"/>
              <w:ind w:firstLine="0"/>
              <w:rPr>
                <w:snapToGrid w:val="0"/>
                <w:color w:val="000000"/>
              </w:rPr>
            </w:pPr>
          </w:p>
          <w:p>
            <w:pPr>
              <w:spacing w:line="240" w:lineRule="auto"/>
              <w:ind w:firstLine="0"/>
              <w:rPr>
                <w:snapToGrid w:val="0"/>
                <w:color w:val="000000"/>
              </w:rPr>
            </w:pPr>
          </w:p>
          <w:p>
            <w:pPr>
              <w:spacing w:line="240" w:lineRule="auto"/>
              <w:ind w:firstLine="0"/>
              <w:rPr>
                <w:snapToGrid w:val="0"/>
                <w:color w:val="000000"/>
              </w:rPr>
            </w:pPr>
          </w:p>
          <w:p>
            <w:pPr>
              <w:spacing w:line="240" w:lineRule="auto"/>
              <w:ind w:firstLine="0"/>
              <w:rPr>
                <w:snapToGrid w:val="0"/>
                <w:color w:val="000000"/>
              </w:rPr>
            </w:pPr>
          </w:p>
          <w:p>
            <w:pPr>
              <w:spacing w:line="240" w:lineRule="auto"/>
              <w:ind w:firstLine="0"/>
              <w:rPr>
                <w:snapToGrid w:val="0"/>
                <w:color w:val="000000"/>
              </w:rPr>
            </w:pPr>
          </w:p>
          <w:p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000 1 11 09045 10 0042 120</w:t>
            </w:r>
          </w:p>
          <w:p>
            <w:pPr>
              <w:spacing w:line="240" w:lineRule="auto"/>
              <w:ind w:firstLine="0"/>
              <w:rPr>
                <w:snapToGrid w:val="0"/>
                <w:color w:val="000000"/>
              </w:rPr>
            </w:pPr>
          </w:p>
          <w:p>
            <w:pPr>
              <w:spacing w:line="240" w:lineRule="auto"/>
              <w:ind w:firstLine="0"/>
              <w:rPr>
                <w:snapToGrid w:val="0"/>
                <w:color w:val="000000"/>
              </w:rPr>
            </w:pPr>
          </w:p>
        </w:tc>
        <w:tc>
          <w:tcPr>
            <w:tcW w:w="5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>
      <w:pPr>
        <w:spacing w:line="240" w:lineRule="auto"/>
        <w:ind w:firstLine="0"/>
        <w:rPr>
          <w:snapToGrid w:val="0"/>
          <w:color w:val="000000"/>
        </w:rPr>
      </w:pPr>
    </w:p>
    <w:p>
      <w:pPr>
        <w:spacing w:line="240" w:lineRule="auto"/>
        <w:ind w:firstLine="709"/>
        <w:jc w:val="left"/>
        <w:rPr>
          <w:snapToGrid w:val="0"/>
          <w:color w:val="000000"/>
        </w:rPr>
      </w:pPr>
    </w:p>
    <w:p>
      <w:pPr>
        <w:spacing w:line="240" w:lineRule="auto"/>
        <w:ind w:firstLine="709"/>
        <w:jc w:val="left"/>
        <w:rPr>
          <w:snapToGrid w:val="0"/>
          <w:color w:val="000000"/>
        </w:rPr>
      </w:pPr>
    </w:p>
    <w:p>
      <w:pPr>
        <w:spacing w:line="240" w:lineRule="auto"/>
        <w:ind w:firstLine="0"/>
        <w:jc w:val="left"/>
        <w:rPr>
          <w:snapToGrid w:val="0"/>
          <w:color w:val="000000"/>
        </w:rPr>
      </w:pPr>
      <w:r>
        <w:rPr>
          <w:snapToGrid w:val="0"/>
          <w:color w:val="000000"/>
        </w:rPr>
        <w:t xml:space="preserve">Начальник отдела финансов </w:t>
      </w:r>
    </w:p>
    <w:p>
      <w:pPr>
        <w:spacing w:line="240" w:lineRule="auto"/>
        <w:ind w:firstLine="0"/>
        <w:jc w:val="left"/>
        <w:rPr>
          <w:snapToGrid w:val="0"/>
          <w:color w:val="000000"/>
        </w:rPr>
      </w:pPr>
      <w:r>
        <w:rPr>
          <w:snapToGrid w:val="0"/>
          <w:color w:val="000000"/>
        </w:rPr>
        <w:t>и муниципальных закупок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>Н.Н. Вуймина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ultant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08"/>
  <w:autoHyphenation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AE"/>
    <w:rsid w:val="00193126"/>
    <w:rsid w:val="001955AA"/>
    <w:rsid w:val="00347452"/>
    <w:rsid w:val="00371730"/>
    <w:rsid w:val="004A786E"/>
    <w:rsid w:val="004C326A"/>
    <w:rsid w:val="00651839"/>
    <w:rsid w:val="006857D2"/>
    <w:rsid w:val="006F5E38"/>
    <w:rsid w:val="00764F5F"/>
    <w:rsid w:val="00B12CA0"/>
    <w:rsid w:val="00BB3828"/>
    <w:rsid w:val="00C1554C"/>
    <w:rsid w:val="00C365B0"/>
    <w:rsid w:val="00C66884"/>
    <w:rsid w:val="00CE2103"/>
    <w:rsid w:val="00D34735"/>
    <w:rsid w:val="00D360AE"/>
    <w:rsid w:val="00D574DF"/>
    <w:rsid w:val="00FA20AE"/>
    <w:rsid w:val="00FE5643"/>
    <w:rsid w:val="6D664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semiHidden/>
    <w:uiPriority w:val="0"/>
    <w:pPr>
      <w:widowControl/>
      <w:autoSpaceDE/>
      <w:autoSpaceDN/>
      <w:adjustRightInd/>
      <w:spacing w:line="240" w:lineRule="auto"/>
      <w:ind w:firstLine="0"/>
    </w:pPr>
    <w:rPr>
      <w:sz w:val="24"/>
    </w:rPr>
  </w:style>
  <w:style w:type="paragraph" w:customStyle="1" w:styleId="7">
    <w:name w:val="ConsNormal"/>
    <w:uiPriority w:val="0"/>
    <w:pPr>
      <w:ind w:firstLine="720"/>
    </w:pPr>
    <w:rPr>
      <w:rFonts w:ascii="Consultant" w:hAnsi="Consultant"/>
      <w:snapToGrid w:val="0"/>
      <w:lang w:val="ru-RU" w:eastAsia="ru-RU" w:bidi="ar-SA"/>
    </w:rPr>
  </w:style>
  <w:style w:type="character" w:customStyle="1" w:styleId="8">
    <w:name w:val="Заголовок 1 Знак"/>
    <w:link w:val="2"/>
    <w:uiPriority w:val="0"/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Финупр</Company>
  <Pages>1</Pages>
  <Words>133</Words>
  <Characters>759</Characters>
  <Lines>6</Lines>
  <Paragraphs>1</Paragraphs>
  <TotalTime>0</TotalTime>
  <ScaleCrop>false</ScaleCrop>
  <LinksUpToDate>false</LinksUpToDate>
  <CharactersWithSpaces>891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2007-10-19T14:45:00Z</dcterms:created>
  <dc:creator>Татьяна Николавна</dc:creator>
  <cp:lastModifiedBy>Пользователь</cp:lastModifiedBy>
  <cp:lastPrinted>2020-11-13T07:07:00Z</cp:lastPrinted>
  <dcterms:modified xsi:type="dcterms:W3CDTF">2021-05-27T07:22:55Z</dcterms:modified>
  <dc:title>ПРИЛОЖЕНИЕ 3        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